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B89DB" w14:textId="77777777" w:rsidR="00BE3F86" w:rsidRPr="000400C4" w:rsidRDefault="00BE3F86">
      <w:pPr>
        <w:ind w:firstLine="480"/>
        <w:rPr>
          <w:rFonts w:eastAsia="仿宋" w:cs="Times New Roman" w:hint="eastAsia"/>
        </w:rPr>
      </w:pPr>
    </w:p>
    <w:p w14:paraId="02147DAA" w14:textId="77777777" w:rsidR="00BE3F86" w:rsidRPr="000400C4" w:rsidRDefault="00BE3F86">
      <w:pPr>
        <w:ind w:firstLine="480"/>
        <w:rPr>
          <w:rFonts w:eastAsia="仿宋" w:cs="Times New Roman"/>
        </w:rPr>
      </w:pPr>
    </w:p>
    <w:p w14:paraId="672593D5" w14:textId="77777777" w:rsidR="00BE3F86" w:rsidRPr="000400C4" w:rsidRDefault="00BE3F86">
      <w:pPr>
        <w:ind w:firstLine="480"/>
        <w:rPr>
          <w:rFonts w:eastAsia="仿宋" w:cs="Times New Roman"/>
        </w:rPr>
      </w:pPr>
    </w:p>
    <w:p w14:paraId="27A5519C" w14:textId="77777777" w:rsidR="00BE3F86" w:rsidRPr="000400C4" w:rsidRDefault="00BE3F86">
      <w:pPr>
        <w:ind w:firstLine="480"/>
        <w:rPr>
          <w:rFonts w:eastAsia="仿宋" w:cs="Times New Roman"/>
        </w:rPr>
      </w:pPr>
    </w:p>
    <w:p w14:paraId="0C38A87D" w14:textId="77777777" w:rsidR="00BE3F86" w:rsidRPr="000400C4" w:rsidRDefault="00BE3F86">
      <w:pPr>
        <w:ind w:firstLine="480"/>
        <w:rPr>
          <w:rFonts w:eastAsia="仿宋" w:cs="Times New Roman"/>
        </w:rPr>
      </w:pPr>
    </w:p>
    <w:p w14:paraId="74A47C94" w14:textId="77777777" w:rsidR="00BE3F86" w:rsidRPr="000400C4" w:rsidRDefault="006843F4">
      <w:pPr>
        <w:ind w:firstLineChars="0" w:firstLine="0"/>
        <w:jc w:val="center"/>
        <w:rPr>
          <w:rFonts w:eastAsia="仿宋" w:cs="Times New Roman"/>
          <w:b/>
          <w:sz w:val="44"/>
          <w:szCs w:val="28"/>
        </w:rPr>
      </w:pPr>
      <w:r>
        <w:rPr>
          <w:rFonts w:eastAsia="仿宋" w:cs="Times New Roman"/>
          <w:b/>
          <w:sz w:val="44"/>
          <w:szCs w:val="28"/>
        </w:rPr>
        <w:t>国药集团中联药业有限公司</w:t>
      </w:r>
    </w:p>
    <w:p w14:paraId="654C2A4E" w14:textId="77777777" w:rsidR="00BE3F86" w:rsidRPr="000400C4" w:rsidRDefault="00392C52">
      <w:pPr>
        <w:ind w:firstLineChars="0" w:firstLine="0"/>
        <w:jc w:val="center"/>
        <w:rPr>
          <w:rFonts w:eastAsia="仿宋" w:cs="Times New Roman"/>
          <w:b/>
          <w:sz w:val="44"/>
          <w:szCs w:val="28"/>
        </w:rPr>
      </w:pPr>
      <w:r>
        <w:rPr>
          <w:rFonts w:eastAsia="仿宋" w:cs="Times New Roman"/>
          <w:b/>
          <w:sz w:val="44"/>
          <w:szCs w:val="28"/>
        </w:rPr>
        <w:t>1t</w:t>
      </w:r>
      <w:r w:rsidR="006843F4">
        <w:rPr>
          <w:rFonts w:eastAsia="仿宋" w:cs="Times New Roman"/>
          <w:b/>
          <w:sz w:val="44"/>
          <w:szCs w:val="28"/>
        </w:rPr>
        <w:t>金叶败毒颗粒</w:t>
      </w:r>
      <w:r w:rsidR="00BE3F86" w:rsidRPr="000400C4">
        <w:rPr>
          <w:rFonts w:eastAsia="仿宋" w:cs="Times New Roman"/>
          <w:b/>
          <w:sz w:val="44"/>
          <w:szCs w:val="28"/>
        </w:rPr>
        <w:t>产品</w:t>
      </w:r>
    </w:p>
    <w:p w14:paraId="35FFEBF2" w14:textId="77777777" w:rsidR="00BE3F86" w:rsidRPr="000400C4" w:rsidRDefault="00BE3F86">
      <w:pPr>
        <w:ind w:firstLineChars="0" w:firstLine="0"/>
        <w:jc w:val="center"/>
        <w:rPr>
          <w:rFonts w:eastAsia="仿宋" w:cs="Times New Roman"/>
          <w:b/>
          <w:bCs/>
          <w:sz w:val="44"/>
          <w:szCs w:val="44"/>
        </w:rPr>
      </w:pPr>
      <w:r w:rsidRPr="000400C4">
        <w:rPr>
          <w:rFonts w:eastAsia="仿宋" w:cs="Times New Roman"/>
          <w:b/>
          <w:sz w:val="44"/>
          <w:szCs w:val="28"/>
        </w:rPr>
        <w:t>碳足迹评价报告</w:t>
      </w:r>
    </w:p>
    <w:p w14:paraId="360B7530" w14:textId="77777777" w:rsidR="00BE3F86" w:rsidRPr="000400C4" w:rsidRDefault="00BE3F86">
      <w:pPr>
        <w:ind w:firstLineChars="0" w:firstLine="0"/>
        <w:jc w:val="center"/>
        <w:rPr>
          <w:rFonts w:eastAsia="仿宋" w:cs="Times New Roman"/>
          <w:b/>
          <w:bCs/>
          <w:sz w:val="44"/>
          <w:szCs w:val="44"/>
        </w:rPr>
      </w:pPr>
    </w:p>
    <w:p w14:paraId="709B76D8" w14:textId="77777777" w:rsidR="00BE3F86" w:rsidRPr="000400C4" w:rsidRDefault="00BE3F86">
      <w:pPr>
        <w:ind w:firstLine="480"/>
        <w:rPr>
          <w:rFonts w:eastAsia="仿宋" w:cs="Times New Roman"/>
        </w:rPr>
      </w:pPr>
    </w:p>
    <w:p w14:paraId="172B3674" w14:textId="77777777" w:rsidR="00BE3F86" w:rsidRPr="000400C4" w:rsidRDefault="00BE3F86">
      <w:pPr>
        <w:ind w:firstLine="480"/>
        <w:rPr>
          <w:rFonts w:eastAsia="仿宋" w:cs="Times New Roman"/>
        </w:rPr>
      </w:pPr>
    </w:p>
    <w:p w14:paraId="6FD4CEE3" w14:textId="77777777" w:rsidR="00BE3F86" w:rsidRPr="000400C4" w:rsidRDefault="00BE3F86">
      <w:pPr>
        <w:ind w:firstLine="480"/>
        <w:rPr>
          <w:rFonts w:eastAsia="仿宋" w:cs="Times New Roman"/>
        </w:rPr>
      </w:pPr>
    </w:p>
    <w:p w14:paraId="5211D6FF" w14:textId="77777777" w:rsidR="00BE3F86" w:rsidRPr="000400C4" w:rsidRDefault="00BE3F86">
      <w:pPr>
        <w:ind w:firstLine="480"/>
        <w:rPr>
          <w:rFonts w:eastAsia="仿宋" w:cs="Times New Roman"/>
        </w:rPr>
      </w:pPr>
    </w:p>
    <w:p w14:paraId="1171CA48" w14:textId="77777777" w:rsidR="00BE3F86" w:rsidRPr="000400C4" w:rsidRDefault="00BE3F86">
      <w:pPr>
        <w:ind w:firstLine="480"/>
        <w:rPr>
          <w:rFonts w:eastAsia="仿宋" w:cs="Times New Roman"/>
        </w:rPr>
      </w:pPr>
    </w:p>
    <w:p w14:paraId="5569F73C" w14:textId="77777777" w:rsidR="00BE3F86" w:rsidRPr="000400C4" w:rsidRDefault="00BE3F86">
      <w:pPr>
        <w:ind w:firstLine="480"/>
        <w:rPr>
          <w:rFonts w:eastAsia="仿宋" w:cs="Times New Roman"/>
        </w:rPr>
      </w:pPr>
    </w:p>
    <w:p w14:paraId="5D3E92C9" w14:textId="77777777" w:rsidR="00BE3F86" w:rsidRPr="000400C4" w:rsidRDefault="00BE3F86">
      <w:pPr>
        <w:ind w:firstLine="480"/>
        <w:rPr>
          <w:rFonts w:eastAsia="仿宋" w:cs="Times New Roman"/>
        </w:rPr>
      </w:pPr>
    </w:p>
    <w:p w14:paraId="449208A1" w14:textId="77777777" w:rsidR="00BE3F86" w:rsidRPr="000400C4" w:rsidRDefault="00BE3F86">
      <w:pPr>
        <w:ind w:firstLine="480"/>
        <w:rPr>
          <w:rFonts w:eastAsia="仿宋" w:cs="Times New Roman"/>
        </w:rPr>
      </w:pPr>
    </w:p>
    <w:p w14:paraId="3161D9A3" w14:textId="77777777" w:rsidR="00BE3F86" w:rsidRPr="000400C4" w:rsidRDefault="00BE3F86">
      <w:pPr>
        <w:ind w:firstLine="480"/>
        <w:rPr>
          <w:rFonts w:eastAsia="仿宋" w:cs="Times New Roman"/>
        </w:rPr>
      </w:pPr>
    </w:p>
    <w:p w14:paraId="11E71131" w14:textId="77777777" w:rsidR="00BE3F86" w:rsidRPr="000400C4" w:rsidRDefault="00BE3F86">
      <w:pPr>
        <w:ind w:firstLine="480"/>
        <w:rPr>
          <w:rFonts w:eastAsia="仿宋" w:cs="Times New Roman"/>
        </w:rPr>
      </w:pPr>
    </w:p>
    <w:p w14:paraId="688B4982" w14:textId="77777777" w:rsidR="00BE3F86" w:rsidRPr="000400C4" w:rsidRDefault="00BE3F86">
      <w:pPr>
        <w:ind w:firstLine="480"/>
        <w:rPr>
          <w:rFonts w:eastAsia="仿宋" w:cs="Times New Roman"/>
        </w:rPr>
      </w:pPr>
    </w:p>
    <w:p w14:paraId="428FEFB8" w14:textId="77777777" w:rsidR="00BE3F86" w:rsidRPr="000400C4" w:rsidRDefault="00BE3F86">
      <w:pPr>
        <w:ind w:firstLine="480"/>
        <w:rPr>
          <w:rFonts w:eastAsia="仿宋" w:cs="Times New Roman"/>
        </w:rPr>
      </w:pPr>
    </w:p>
    <w:p w14:paraId="26EC4A79" w14:textId="77777777" w:rsidR="00BE3F86" w:rsidRPr="000400C4" w:rsidRDefault="00BE3F86">
      <w:pPr>
        <w:ind w:firstLine="480"/>
        <w:rPr>
          <w:rFonts w:eastAsia="仿宋" w:cs="Times New Roman"/>
        </w:rPr>
      </w:pPr>
    </w:p>
    <w:p w14:paraId="51F1DB9F" w14:textId="77777777" w:rsidR="00BE3F86" w:rsidRPr="000400C4" w:rsidRDefault="00BE3F86">
      <w:pPr>
        <w:ind w:firstLine="480"/>
        <w:rPr>
          <w:rFonts w:eastAsia="仿宋" w:cs="Times New Roman"/>
        </w:rPr>
      </w:pPr>
    </w:p>
    <w:p w14:paraId="46835088" w14:textId="77777777" w:rsidR="00BE3F86" w:rsidRPr="000400C4" w:rsidRDefault="00BE3F86">
      <w:pPr>
        <w:ind w:firstLine="480"/>
        <w:rPr>
          <w:rFonts w:eastAsia="仿宋" w:cs="Times New Roman"/>
        </w:rPr>
      </w:pPr>
    </w:p>
    <w:p w14:paraId="36B54F38" w14:textId="77777777" w:rsidR="00BE3F86" w:rsidRPr="000400C4" w:rsidRDefault="00BE3F86">
      <w:pPr>
        <w:ind w:firstLine="480"/>
        <w:rPr>
          <w:rFonts w:eastAsia="仿宋" w:cs="Times New Roman"/>
        </w:rPr>
      </w:pPr>
    </w:p>
    <w:p w14:paraId="64ACDAB4" w14:textId="77777777" w:rsidR="00BE3F86" w:rsidRPr="000400C4" w:rsidRDefault="009E7FB0">
      <w:pPr>
        <w:ind w:firstLine="640"/>
        <w:jc w:val="left"/>
        <w:rPr>
          <w:rFonts w:eastAsia="仿宋" w:cs="Times New Roman"/>
          <w:sz w:val="32"/>
          <w:szCs w:val="32"/>
        </w:rPr>
      </w:pPr>
      <w:r>
        <w:rPr>
          <w:rFonts w:eastAsia="仿宋" w:cs="Times New Roman" w:hint="eastAsia"/>
          <w:sz w:val="32"/>
          <w:szCs w:val="32"/>
        </w:rPr>
        <w:t>编制单位</w:t>
      </w:r>
      <w:r w:rsidR="00BE3F86" w:rsidRPr="000400C4">
        <w:rPr>
          <w:rFonts w:eastAsia="仿宋" w:cs="Times New Roman"/>
          <w:sz w:val="32"/>
          <w:szCs w:val="32"/>
        </w:rPr>
        <w:t>：</w:t>
      </w:r>
      <w:r>
        <w:rPr>
          <w:rFonts w:eastAsia="仿宋" w:cs="Times New Roman"/>
          <w:sz w:val="32"/>
          <w:szCs w:val="32"/>
        </w:rPr>
        <w:t>国药集团中联药业有限公司</w:t>
      </w:r>
    </w:p>
    <w:p w14:paraId="564F108B" w14:textId="77777777" w:rsidR="00BE3F86" w:rsidRPr="000400C4" w:rsidRDefault="009E7FB0">
      <w:pPr>
        <w:ind w:firstLine="640"/>
        <w:jc w:val="left"/>
        <w:rPr>
          <w:rFonts w:eastAsia="仿宋" w:cs="Times New Roman"/>
          <w:sz w:val="32"/>
          <w:szCs w:val="32"/>
        </w:rPr>
      </w:pPr>
      <w:r>
        <w:rPr>
          <w:rFonts w:eastAsia="仿宋" w:cs="Times New Roman" w:hint="eastAsia"/>
          <w:sz w:val="32"/>
          <w:szCs w:val="32"/>
        </w:rPr>
        <w:t>编制日期</w:t>
      </w:r>
      <w:r w:rsidR="00BE3F86" w:rsidRPr="000400C4">
        <w:rPr>
          <w:rFonts w:eastAsia="仿宋" w:cs="Times New Roman"/>
          <w:sz w:val="32"/>
          <w:szCs w:val="32"/>
        </w:rPr>
        <w:t>：</w:t>
      </w:r>
      <w:r w:rsidR="00BE3F86" w:rsidRPr="000400C4">
        <w:rPr>
          <w:rFonts w:eastAsia="仿宋" w:cs="Times New Roman"/>
          <w:sz w:val="32"/>
          <w:szCs w:val="32"/>
        </w:rPr>
        <w:t>2022</w:t>
      </w:r>
      <w:r w:rsidR="00BE3F86" w:rsidRPr="000400C4">
        <w:rPr>
          <w:rFonts w:eastAsia="仿宋" w:cs="Times New Roman"/>
          <w:sz w:val="32"/>
          <w:szCs w:val="32"/>
        </w:rPr>
        <w:t>年</w:t>
      </w:r>
      <w:r w:rsidR="003203CC">
        <w:rPr>
          <w:rFonts w:eastAsia="仿宋" w:cs="Times New Roman" w:hint="eastAsia"/>
          <w:sz w:val="32"/>
          <w:szCs w:val="32"/>
        </w:rPr>
        <w:t>5</w:t>
      </w:r>
      <w:r w:rsidR="00BE3F86" w:rsidRPr="000400C4">
        <w:rPr>
          <w:rFonts w:eastAsia="仿宋" w:cs="Times New Roman"/>
          <w:sz w:val="32"/>
          <w:szCs w:val="32"/>
        </w:rPr>
        <w:t>月</w:t>
      </w:r>
      <w:r w:rsidR="006843F4">
        <w:rPr>
          <w:rFonts w:eastAsia="仿宋" w:cs="Times New Roman" w:hint="eastAsia"/>
          <w:sz w:val="32"/>
          <w:szCs w:val="32"/>
        </w:rPr>
        <w:t>27</w:t>
      </w:r>
      <w:r w:rsidR="00BE3F86" w:rsidRPr="000400C4">
        <w:rPr>
          <w:rFonts w:eastAsia="仿宋" w:cs="Times New Roman"/>
          <w:sz w:val="32"/>
          <w:szCs w:val="32"/>
        </w:rPr>
        <w:t>日</w:t>
      </w:r>
    </w:p>
    <w:p w14:paraId="323A8694" w14:textId="77777777" w:rsidR="00BE3F86" w:rsidRPr="000400C4" w:rsidRDefault="00BE3F86">
      <w:pPr>
        <w:ind w:firstLine="482"/>
        <w:jc w:val="left"/>
        <w:rPr>
          <w:rFonts w:eastAsia="仿宋" w:cs="Times New Roman"/>
          <w:b/>
          <w:bCs/>
          <w:color w:val="FF0000"/>
        </w:rPr>
      </w:pPr>
    </w:p>
    <w:p w14:paraId="0A49ACB1" w14:textId="77777777" w:rsidR="00BE3F86" w:rsidRPr="000400C4" w:rsidRDefault="00BE3F86" w:rsidP="00C66A66">
      <w:pPr>
        <w:ind w:firstLineChars="1284" w:firstLine="3082"/>
        <w:jc w:val="left"/>
        <w:rPr>
          <w:rFonts w:eastAsia="仿宋" w:cs="Times New Roman"/>
          <w:color w:val="FF0000"/>
        </w:rPr>
        <w:sectPr w:rsidR="00BE3F86" w:rsidRPr="000400C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851" w:footer="992" w:gutter="0"/>
          <w:pgNumType w:start="1"/>
          <w:cols w:space="720"/>
          <w:docGrid w:linePitch="312"/>
        </w:sectPr>
      </w:pPr>
    </w:p>
    <w:tbl>
      <w:tblPr>
        <w:tblW w:w="9570" w:type="dxa"/>
        <w:jc w:val="center"/>
        <w:tblLook w:val="0000" w:firstRow="0" w:lastRow="0" w:firstColumn="0" w:lastColumn="0" w:noHBand="0" w:noVBand="0"/>
      </w:tblPr>
      <w:tblGrid>
        <w:gridCol w:w="2235"/>
        <w:gridCol w:w="1286"/>
        <w:gridCol w:w="2712"/>
        <w:gridCol w:w="3337"/>
      </w:tblGrid>
      <w:tr w:rsidR="00BE3F86" w:rsidRPr="000400C4" w14:paraId="09C69780" w14:textId="77777777">
        <w:trPr>
          <w:trHeight w:val="390"/>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4772BC5F" w14:textId="77777777" w:rsidR="00BE3F86" w:rsidRPr="000400C4" w:rsidRDefault="00BE3F86">
            <w:pPr>
              <w:widowControl/>
              <w:spacing w:line="240" w:lineRule="auto"/>
              <w:ind w:firstLineChars="0" w:firstLine="0"/>
              <w:rPr>
                <w:rFonts w:eastAsia="仿宋" w:cs="Times New Roman"/>
                <w:bCs/>
                <w:szCs w:val="24"/>
              </w:rPr>
            </w:pPr>
            <w:r w:rsidRPr="000400C4">
              <w:rPr>
                <w:rFonts w:eastAsia="仿宋" w:cs="Times New Roman"/>
                <w:bCs/>
                <w:szCs w:val="24"/>
              </w:rPr>
              <w:lastRenderedPageBreak/>
              <w:t>企业名称</w:t>
            </w:r>
          </w:p>
        </w:tc>
        <w:tc>
          <w:tcPr>
            <w:tcW w:w="7335" w:type="dxa"/>
            <w:gridSpan w:val="3"/>
            <w:tcBorders>
              <w:top w:val="single" w:sz="4" w:space="0" w:color="000000"/>
              <w:left w:val="nil"/>
              <w:bottom w:val="single" w:sz="4" w:space="0" w:color="000000"/>
              <w:right w:val="single" w:sz="4" w:space="0" w:color="000000"/>
            </w:tcBorders>
            <w:vAlign w:val="center"/>
          </w:tcPr>
          <w:p w14:paraId="17B15996" w14:textId="77777777" w:rsidR="00BE3F86" w:rsidRPr="000400C4" w:rsidRDefault="006843F4">
            <w:pPr>
              <w:widowControl/>
              <w:spacing w:line="240" w:lineRule="auto"/>
              <w:ind w:firstLineChars="0" w:firstLine="0"/>
              <w:rPr>
                <w:rFonts w:eastAsia="仿宋" w:cs="Times New Roman"/>
                <w:bCs/>
                <w:szCs w:val="24"/>
              </w:rPr>
            </w:pPr>
            <w:r>
              <w:rPr>
                <w:rFonts w:eastAsia="仿宋" w:cs="Times New Roman"/>
                <w:bCs/>
                <w:szCs w:val="24"/>
              </w:rPr>
              <w:t>国药集团中联药业有限公司</w:t>
            </w:r>
          </w:p>
        </w:tc>
      </w:tr>
      <w:tr w:rsidR="00392C52" w:rsidRPr="000400C4" w14:paraId="37756201" w14:textId="77777777">
        <w:trPr>
          <w:trHeight w:val="389"/>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22AED255" w14:textId="77777777" w:rsidR="00392C52" w:rsidRPr="000400C4" w:rsidRDefault="00392C52" w:rsidP="00392C52">
            <w:pPr>
              <w:widowControl/>
              <w:spacing w:line="240" w:lineRule="auto"/>
              <w:ind w:firstLineChars="0" w:firstLine="0"/>
              <w:rPr>
                <w:rFonts w:eastAsia="仿宋" w:cs="Times New Roman"/>
                <w:bCs/>
                <w:szCs w:val="24"/>
              </w:rPr>
            </w:pPr>
            <w:r w:rsidRPr="000400C4">
              <w:rPr>
                <w:rFonts w:eastAsia="仿宋" w:cs="Times New Roman"/>
                <w:bCs/>
                <w:szCs w:val="24"/>
              </w:rPr>
              <w:t>企业地址</w:t>
            </w:r>
          </w:p>
        </w:tc>
        <w:tc>
          <w:tcPr>
            <w:tcW w:w="7335" w:type="dxa"/>
            <w:gridSpan w:val="3"/>
            <w:tcBorders>
              <w:top w:val="single" w:sz="4" w:space="0" w:color="000000"/>
              <w:left w:val="nil"/>
              <w:bottom w:val="single" w:sz="4" w:space="0" w:color="000000"/>
              <w:right w:val="single" w:sz="4" w:space="0" w:color="000000"/>
            </w:tcBorders>
            <w:vAlign w:val="center"/>
          </w:tcPr>
          <w:p w14:paraId="27C7CFA3" w14:textId="77777777" w:rsidR="00392C52" w:rsidRPr="000400C4" w:rsidRDefault="006843F4" w:rsidP="00392C52">
            <w:pPr>
              <w:widowControl/>
              <w:spacing w:line="240" w:lineRule="auto"/>
              <w:ind w:firstLineChars="0" w:firstLine="0"/>
              <w:rPr>
                <w:rFonts w:eastAsia="仿宋" w:cs="Times New Roman"/>
                <w:bCs/>
                <w:szCs w:val="24"/>
              </w:rPr>
            </w:pPr>
            <w:r w:rsidRPr="006843F4">
              <w:rPr>
                <w:rFonts w:eastAsia="仿宋" w:cs="Times New Roman" w:hint="eastAsia"/>
                <w:bCs/>
                <w:szCs w:val="24"/>
              </w:rPr>
              <w:t>武汉市东湖新技术开发区高新二路</w:t>
            </w:r>
            <w:r w:rsidRPr="006843F4">
              <w:rPr>
                <w:rFonts w:eastAsia="仿宋" w:cs="Times New Roman" w:hint="eastAsia"/>
                <w:bCs/>
                <w:szCs w:val="24"/>
              </w:rPr>
              <w:t>379</w:t>
            </w:r>
            <w:r w:rsidRPr="006843F4">
              <w:rPr>
                <w:rFonts w:eastAsia="仿宋" w:cs="Times New Roman" w:hint="eastAsia"/>
                <w:bCs/>
                <w:szCs w:val="24"/>
              </w:rPr>
              <w:t>号</w:t>
            </w:r>
          </w:p>
        </w:tc>
      </w:tr>
      <w:tr w:rsidR="00392C52" w:rsidRPr="000400C4" w14:paraId="51ACFCC9" w14:textId="77777777">
        <w:trPr>
          <w:trHeight w:val="368"/>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2D3D8646" w14:textId="77777777" w:rsidR="00392C52" w:rsidRPr="000400C4" w:rsidRDefault="00392C52" w:rsidP="00392C52">
            <w:pPr>
              <w:widowControl/>
              <w:spacing w:line="240" w:lineRule="auto"/>
              <w:ind w:firstLineChars="0" w:firstLine="0"/>
              <w:rPr>
                <w:rFonts w:eastAsia="仿宋" w:cs="Times New Roman"/>
                <w:bCs/>
                <w:szCs w:val="24"/>
              </w:rPr>
            </w:pPr>
            <w:r w:rsidRPr="000400C4">
              <w:rPr>
                <w:rFonts w:eastAsia="仿宋" w:cs="Times New Roman"/>
                <w:bCs/>
                <w:szCs w:val="24"/>
              </w:rPr>
              <w:t>统一社会信用代码</w:t>
            </w:r>
          </w:p>
        </w:tc>
        <w:tc>
          <w:tcPr>
            <w:tcW w:w="7335" w:type="dxa"/>
            <w:gridSpan w:val="3"/>
            <w:tcBorders>
              <w:top w:val="single" w:sz="4" w:space="0" w:color="000000"/>
              <w:left w:val="nil"/>
              <w:bottom w:val="single" w:sz="4" w:space="0" w:color="000000"/>
              <w:right w:val="single" w:sz="4" w:space="0" w:color="000000"/>
            </w:tcBorders>
            <w:vAlign w:val="center"/>
          </w:tcPr>
          <w:p w14:paraId="2C54F0F7" w14:textId="77777777" w:rsidR="00392C52" w:rsidRPr="000400C4" w:rsidRDefault="006843F4" w:rsidP="00392C52">
            <w:pPr>
              <w:widowControl/>
              <w:spacing w:line="240" w:lineRule="auto"/>
              <w:ind w:firstLineChars="0" w:firstLine="0"/>
              <w:rPr>
                <w:rFonts w:eastAsia="仿宋" w:cs="Times New Roman"/>
                <w:bCs/>
                <w:szCs w:val="24"/>
              </w:rPr>
            </w:pPr>
            <w:r w:rsidRPr="006843F4">
              <w:rPr>
                <w:rFonts w:eastAsia="仿宋" w:cs="Times New Roman"/>
                <w:bCs/>
                <w:szCs w:val="24"/>
              </w:rPr>
              <w:t>91420100707189353P</w:t>
            </w:r>
          </w:p>
        </w:tc>
      </w:tr>
      <w:tr w:rsidR="00BE3F86" w:rsidRPr="000400C4" w14:paraId="45B8621B" w14:textId="77777777">
        <w:trPr>
          <w:trHeight w:val="374"/>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746A88AD" w14:textId="77777777" w:rsidR="00BE3F86" w:rsidRPr="000400C4" w:rsidRDefault="00BE3F86">
            <w:pPr>
              <w:widowControl/>
              <w:spacing w:line="240" w:lineRule="auto"/>
              <w:ind w:firstLineChars="0" w:firstLine="0"/>
              <w:rPr>
                <w:rFonts w:eastAsia="仿宋" w:cs="Times New Roman"/>
                <w:bCs/>
                <w:szCs w:val="24"/>
              </w:rPr>
            </w:pPr>
            <w:r w:rsidRPr="000400C4">
              <w:rPr>
                <w:rFonts w:eastAsia="仿宋" w:cs="Times New Roman"/>
                <w:bCs/>
                <w:szCs w:val="24"/>
              </w:rPr>
              <w:t>企业性质</w:t>
            </w:r>
          </w:p>
        </w:tc>
        <w:tc>
          <w:tcPr>
            <w:tcW w:w="7335" w:type="dxa"/>
            <w:gridSpan w:val="3"/>
            <w:tcBorders>
              <w:top w:val="single" w:sz="4" w:space="0" w:color="000000"/>
              <w:left w:val="nil"/>
              <w:bottom w:val="single" w:sz="4" w:space="0" w:color="000000"/>
              <w:right w:val="single" w:sz="4" w:space="0" w:color="000000"/>
            </w:tcBorders>
            <w:vAlign w:val="center"/>
          </w:tcPr>
          <w:p w14:paraId="360A5700" w14:textId="77777777" w:rsidR="00BE3F86" w:rsidRPr="000400C4" w:rsidRDefault="006843F4">
            <w:pPr>
              <w:widowControl/>
              <w:spacing w:line="240" w:lineRule="auto"/>
              <w:ind w:firstLineChars="0" w:firstLine="0"/>
              <w:rPr>
                <w:rFonts w:eastAsia="仿宋" w:cs="Times New Roman"/>
                <w:bCs/>
                <w:szCs w:val="24"/>
              </w:rPr>
            </w:pPr>
            <w:r w:rsidRPr="006843F4">
              <w:rPr>
                <w:rFonts w:eastAsia="仿宋" w:cs="Times New Roman"/>
                <w:bCs/>
                <w:szCs w:val="24"/>
              </w:rPr>
              <w:t>其他有限责任公司</w:t>
            </w:r>
          </w:p>
        </w:tc>
      </w:tr>
      <w:tr w:rsidR="00BE3F86" w:rsidRPr="000400C4" w14:paraId="0BC42E5C" w14:textId="77777777">
        <w:trPr>
          <w:trHeight w:val="351"/>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4D988E1C" w14:textId="77777777" w:rsidR="00BE3F86" w:rsidRPr="000400C4" w:rsidRDefault="00BE3F86">
            <w:pPr>
              <w:widowControl/>
              <w:spacing w:line="240" w:lineRule="auto"/>
              <w:ind w:firstLineChars="0" w:firstLine="0"/>
              <w:rPr>
                <w:rFonts w:eastAsia="仿宋" w:cs="Times New Roman"/>
                <w:bCs/>
                <w:szCs w:val="24"/>
              </w:rPr>
            </w:pPr>
            <w:r w:rsidRPr="000400C4">
              <w:rPr>
                <w:rFonts w:eastAsia="仿宋" w:cs="Times New Roman"/>
                <w:bCs/>
                <w:szCs w:val="24"/>
              </w:rPr>
              <w:t>联系人</w:t>
            </w:r>
          </w:p>
        </w:tc>
        <w:tc>
          <w:tcPr>
            <w:tcW w:w="1286" w:type="dxa"/>
            <w:tcBorders>
              <w:top w:val="single" w:sz="4" w:space="0" w:color="000000"/>
              <w:left w:val="nil"/>
              <w:bottom w:val="single" w:sz="4" w:space="0" w:color="000000"/>
              <w:right w:val="single" w:sz="4" w:space="0" w:color="000000"/>
            </w:tcBorders>
            <w:vAlign w:val="center"/>
          </w:tcPr>
          <w:p w14:paraId="70909C04" w14:textId="77777777" w:rsidR="00BE3F86" w:rsidRPr="00E0737F" w:rsidRDefault="006843F4" w:rsidP="003203CC">
            <w:pPr>
              <w:widowControl/>
              <w:spacing w:line="240" w:lineRule="auto"/>
              <w:ind w:firstLineChars="0" w:firstLine="0"/>
              <w:rPr>
                <w:rFonts w:eastAsia="仿宋" w:cs="Times New Roman"/>
                <w:bCs/>
                <w:szCs w:val="24"/>
              </w:rPr>
            </w:pPr>
            <w:r w:rsidRPr="00E0737F">
              <w:rPr>
                <w:rFonts w:eastAsia="仿宋" w:cs="Times New Roman" w:hint="eastAsia"/>
                <w:bCs/>
              </w:rPr>
              <w:t>张琦</w:t>
            </w:r>
          </w:p>
        </w:tc>
        <w:tc>
          <w:tcPr>
            <w:tcW w:w="2712" w:type="dxa"/>
            <w:tcBorders>
              <w:top w:val="single" w:sz="4" w:space="0" w:color="000000"/>
              <w:left w:val="nil"/>
              <w:bottom w:val="single" w:sz="4" w:space="0" w:color="000000"/>
              <w:right w:val="single" w:sz="4" w:space="0" w:color="000000"/>
            </w:tcBorders>
            <w:vAlign w:val="center"/>
          </w:tcPr>
          <w:p w14:paraId="76BE291B" w14:textId="77777777" w:rsidR="00BE3F86" w:rsidRPr="00E0737F" w:rsidRDefault="00BE3F86">
            <w:pPr>
              <w:widowControl/>
              <w:spacing w:line="240" w:lineRule="auto"/>
              <w:ind w:firstLineChars="0" w:firstLine="0"/>
              <w:rPr>
                <w:rFonts w:eastAsia="仿宋" w:cs="Times New Roman"/>
                <w:bCs/>
                <w:szCs w:val="24"/>
              </w:rPr>
            </w:pPr>
            <w:r w:rsidRPr="00E0737F">
              <w:rPr>
                <w:rFonts w:eastAsia="仿宋" w:cs="Times New Roman"/>
                <w:bCs/>
                <w:szCs w:val="24"/>
              </w:rPr>
              <w:t>联系方式（电话、</w:t>
            </w:r>
            <w:r w:rsidRPr="00E0737F">
              <w:rPr>
                <w:rFonts w:eastAsia="仿宋" w:cs="Times New Roman"/>
                <w:bCs/>
                <w:szCs w:val="24"/>
              </w:rPr>
              <w:t>email</w:t>
            </w:r>
            <w:r w:rsidRPr="00E0737F">
              <w:rPr>
                <w:rFonts w:eastAsia="仿宋" w:cs="Times New Roman"/>
                <w:bCs/>
                <w:szCs w:val="24"/>
              </w:rPr>
              <w:t>）</w:t>
            </w:r>
          </w:p>
        </w:tc>
        <w:tc>
          <w:tcPr>
            <w:tcW w:w="3337" w:type="dxa"/>
            <w:tcBorders>
              <w:top w:val="single" w:sz="4" w:space="0" w:color="000000"/>
              <w:left w:val="nil"/>
              <w:bottom w:val="single" w:sz="4" w:space="0" w:color="000000"/>
              <w:right w:val="single" w:sz="4" w:space="0" w:color="000000"/>
            </w:tcBorders>
            <w:vAlign w:val="center"/>
          </w:tcPr>
          <w:p w14:paraId="783BE11F" w14:textId="77777777" w:rsidR="006843F4" w:rsidRPr="006843F4" w:rsidRDefault="006843F4" w:rsidP="006843F4">
            <w:pPr>
              <w:widowControl/>
              <w:spacing w:line="240" w:lineRule="auto"/>
              <w:ind w:firstLineChars="0" w:firstLine="0"/>
              <w:rPr>
                <w:rFonts w:eastAsia="仿宋" w:cs="Times New Roman"/>
                <w:bCs/>
              </w:rPr>
            </w:pPr>
            <w:r w:rsidRPr="006843F4">
              <w:rPr>
                <w:rFonts w:eastAsia="仿宋" w:cs="Times New Roman" w:hint="eastAsia"/>
                <w:bCs/>
              </w:rPr>
              <w:t>13971075626</w:t>
            </w:r>
          </w:p>
          <w:p w14:paraId="2C386D41" w14:textId="77777777" w:rsidR="00BE3F86" w:rsidRPr="006843F4" w:rsidRDefault="00E0737F" w:rsidP="006843F4">
            <w:pPr>
              <w:widowControl/>
              <w:spacing w:line="240" w:lineRule="auto"/>
              <w:ind w:firstLineChars="0" w:firstLine="0"/>
              <w:rPr>
                <w:rFonts w:eastAsia="仿宋" w:cs="Times New Roman"/>
                <w:bCs/>
              </w:rPr>
            </w:pPr>
            <w:r w:rsidRPr="00E0737F">
              <w:rPr>
                <w:rFonts w:eastAsia="仿宋" w:cs="Times New Roman"/>
                <w:bCs/>
              </w:rPr>
              <w:t>360338952@qq.com</w:t>
            </w:r>
          </w:p>
        </w:tc>
      </w:tr>
      <w:tr w:rsidR="00BE3F86" w:rsidRPr="000400C4" w14:paraId="5A200830" w14:textId="77777777">
        <w:trPr>
          <w:trHeight w:val="399"/>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00332770" w14:textId="77777777" w:rsidR="00BE3F86" w:rsidRPr="000400C4" w:rsidRDefault="00BE3F86">
            <w:pPr>
              <w:widowControl/>
              <w:spacing w:line="240" w:lineRule="auto"/>
              <w:ind w:firstLineChars="0" w:firstLine="0"/>
              <w:rPr>
                <w:rFonts w:eastAsia="仿宋" w:cs="Times New Roman"/>
                <w:bCs/>
                <w:szCs w:val="24"/>
              </w:rPr>
            </w:pPr>
            <w:r w:rsidRPr="000400C4">
              <w:rPr>
                <w:rFonts w:eastAsia="仿宋" w:cs="Times New Roman"/>
                <w:bCs/>
                <w:szCs w:val="24"/>
              </w:rPr>
              <w:t>评价目的</w:t>
            </w:r>
          </w:p>
        </w:tc>
        <w:tc>
          <w:tcPr>
            <w:tcW w:w="7335" w:type="dxa"/>
            <w:gridSpan w:val="3"/>
            <w:tcBorders>
              <w:top w:val="single" w:sz="4" w:space="0" w:color="000000"/>
              <w:left w:val="nil"/>
              <w:bottom w:val="single" w:sz="4" w:space="0" w:color="000000"/>
              <w:right w:val="single" w:sz="4" w:space="0" w:color="000000"/>
            </w:tcBorders>
            <w:vAlign w:val="center"/>
          </w:tcPr>
          <w:p w14:paraId="457CA703" w14:textId="77777777" w:rsidR="00BE3F86" w:rsidRPr="000400C4" w:rsidRDefault="00BE3F86">
            <w:pPr>
              <w:pStyle w:val="Default"/>
              <w:snapToGrid w:val="0"/>
              <w:jc w:val="both"/>
              <w:rPr>
                <w:rFonts w:ascii="Times New Roman" w:eastAsia="仿宋" w:hAnsi="Times New Roman"/>
                <w:bCs/>
                <w:color w:val="auto"/>
              </w:rPr>
            </w:pPr>
            <w:r w:rsidRPr="000400C4">
              <w:rPr>
                <w:rFonts w:ascii="Times New Roman" w:eastAsia="仿宋" w:hAnsi="Times New Roman"/>
                <w:bCs/>
                <w:color w:val="auto"/>
              </w:rPr>
              <w:t>评价生产</w:t>
            </w:r>
            <w:r w:rsidR="00392C52">
              <w:rPr>
                <w:rFonts w:ascii="Times New Roman" w:eastAsia="仿宋" w:hAnsi="Times New Roman"/>
                <w:bCs/>
                <w:color w:val="auto"/>
              </w:rPr>
              <w:t>1t</w:t>
            </w:r>
            <w:r w:rsidR="006843F4">
              <w:rPr>
                <w:rFonts w:ascii="Times New Roman" w:eastAsia="仿宋" w:hAnsi="Times New Roman"/>
                <w:bCs/>
                <w:color w:val="auto"/>
              </w:rPr>
              <w:t>金叶败毒颗粒</w:t>
            </w:r>
            <w:r w:rsidRPr="000400C4">
              <w:rPr>
                <w:rFonts w:ascii="Times New Roman" w:eastAsia="仿宋" w:hAnsi="Times New Roman"/>
                <w:bCs/>
                <w:color w:val="auto"/>
              </w:rPr>
              <w:t>产品的碳足迹</w:t>
            </w:r>
          </w:p>
        </w:tc>
      </w:tr>
      <w:tr w:rsidR="00BE3F86" w:rsidRPr="000400C4" w14:paraId="14286A42" w14:textId="77777777">
        <w:trPr>
          <w:trHeight w:val="408"/>
          <w:jc w:val="center"/>
        </w:trPr>
        <w:tc>
          <w:tcPr>
            <w:tcW w:w="2235" w:type="dxa"/>
            <w:tcBorders>
              <w:top w:val="single" w:sz="4" w:space="0" w:color="000000"/>
              <w:left w:val="single" w:sz="4" w:space="0" w:color="000000"/>
              <w:bottom w:val="single" w:sz="4" w:space="0" w:color="000000"/>
              <w:right w:val="single" w:sz="4" w:space="0" w:color="000000"/>
            </w:tcBorders>
            <w:vAlign w:val="center"/>
          </w:tcPr>
          <w:p w14:paraId="19E70975" w14:textId="77777777" w:rsidR="00BE3F86" w:rsidRPr="000400C4" w:rsidRDefault="00BE3F86">
            <w:pPr>
              <w:widowControl/>
              <w:spacing w:line="240" w:lineRule="auto"/>
              <w:ind w:firstLineChars="0" w:firstLine="0"/>
              <w:rPr>
                <w:rFonts w:eastAsia="仿宋" w:cs="Times New Roman"/>
                <w:bCs/>
                <w:szCs w:val="24"/>
              </w:rPr>
            </w:pPr>
            <w:r w:rsidRPr="000400C4">
              <w:rPr>
                <w:rFonts w:eastAsia="仿宋" w:cs="Times New Roman"/>
                <w:bCs/>
                <w:szCs w:val="24"/>
              </w:rPr>
              <w:t>功能单位</w:t>
            </w:r>
          </w:p>
        </w:tc>
        <w:tc>
          <w:tcPr>
            <w:tcW w:w="7335" w:type="dxa"/>
            <w:gridSpan w:val="3"/>
            <w:tcBorders>
              <w:top w:val="single" w:sz="4" w:space="0" w:color="000000"/>
              <w:left w:val="nil"/>
              <w:bottom w:val="single" w:sz="4" w:space="0" w:color="000000"/>
              <w:right w:val="single" w:sz="4" w:space="0" w:color="000000"/>
            </w:tcBorders>
            <w:vAlign w:val="center"/>
          </w:tcPr>
          <w:p w14:paraId="4F62962F" w14:textId="77777777" w:rsidR="00BE3F86" w:rsidRPr="000400C4" w:rsidRDefault="00392C52">
            <w:pPr>
              <w:pStyle w:val="Default"/>
              <w:snapToGrid w:val="0"/>
              <w:jc w:val="both"/>
              <w:rPr>
                <w:rFonts w:ascii="Times New Roman" w:eastAsia="仿宋" w:hAnsi="Times New Roman"/>
                <w:bCs/>
                <w:color w:val="auto"/>
              </w:rPr>
            </w:pPr>
            <w:r>
              <w:rPr>
                <w:rFonts w:ascii="Times New Roman" w:eastAsia="仿宋" w:hAnsi="Times New Roman"/>
                <w:bCs/>
                <w:color w:val="auto"/>
              </w:rPr>
              <w:t>1t</w:t>
            </w:r>
            <w:r w:rsidR="006843F4">
              <w:rPr>
                <w:rFonts w:ascii="Times New Roman" w:eastAsia="仿宋" w:hAnsi="Times New Roman"/>
                <w:bCs/>
                <w:color w:val="auto"/>
              </w:rPr>
              <w:t>金叶败毒颗粒</w:t>
            </w:r>
          </w:p>
        </w:tc>
      </w:tr>
      <w:tr w:rsidR="00BE3F86" w:rsidRPr="000400C4" w14:paraId="1EF7A1FD" w14:textId="77777777">
        <w:trPr>
          <w:trHeight w:val="249"/>
          <w:jc w:val="center"/>
        </w:trPr>
        <w:tc>
          <w:tcPr>
            <w:tcW w:w="9570" w:type="dxa"/>
            <w:gridSpan w:val="4"/>
            <w:tcBorders>
              <w:top w:val="single" w:sz="4" w:space="0" w:color="000000"/>
              <w:left w:val="single" w:sz="4" w:space="0" w:color="000000"/>
              <w:bottom w:val="single" w:sz="4" w:space="0" w:color="000000"/>
              <w:right w:val="single" w:sz="4" w:space="0" w:color="000000"/>
            </w:tcBorders>
            <w:vAlign w:val="center"/>
          </w:tcPr>
          <w:p w14:paraId="6D813001" w14:textId="77777777" w:rsidR="00BE3F86" w:rsidRPr="000400C4" w:rsidRDefault="00BE3F86">
            <w:pPr>
              <w:pStyle w:val="Default"/>
              <w:snapToGrid w:val="0"/>
              <w:spacing w:line="360" w:lineRule="auto"/>
              <w:rPr>
                <w:rFonts w:ascii="Times New Roman" w:eastAsia="仿宋" w:hAnsi="Times New Roman"/>
                <w:b/>
                <w:color w:val="auto"/>
                <w:sz w:val="28"/>
                <w:szCs w:val="28"/>
              </w:rPr>
            </w:pPr>
            <w:r w:rsidRPr="000400C4">
              <w:rPr>
                <w:rFonts w:ascii="Times New Roman" w:eastAsia="仿宋" w:hAnsi="Times New Roman"/>
                <w:b/>
                <w:color w:val="auto"/>
                <w:sz w:val="28"/>
                <w:szCs w:val="28"/>
              </w:rPr>
              <w:t>评价结果：</w:t>
            </w:r>
          </w:p>
          <w:p w14:paraId="101B81E3" w14:textId="77777777" w:rsidR="00BE3F86" w:rsidRPr="000400C4" w:rsidRDefault="00BE3F86">
            <w:pPr>
              <w:pStyle w:val="Default"/>
              <w:snapToGrid w:val="0"/>
              <w:spacing w:line="360" w:lineRule="auto"/>
              <w:ind w:firstLine="482"/>
              <w:rPr>
                <w:rFonts w:ascii="Times New Roman" w:eastAsia="仿宋" w:hAnsi="Times New Roman"/>
                <w:color w:val="auto"/>
              </w:rPr>
            </w:pPr>
            <w:r w:rsidRPr="000400C4">
              <w:rPr>
                <w:rFonts w:ascii="Times New Roman" w:eastAsia="仿宋" w:hAnsi="Times New Roman"/>
                <w:color w:val="auto"/>
              </w:rPr>
              <w:t>依据</w:t>
            </w:r>
            <w:r w:rsidRPr="000400C4">
              <w:rPr>
                <w:rFonts w:ascii="Times New Roman" w:eastAsia="仿宋" w:hAnsi="Times New Roman"/>
                <w:color w:val="auto"/>
              </w:rPr>
              <w:t>GB/T 24040</w:t>
            </w:r>
            <w:r w:rsidRPr="000400C4">
              <w:rPr>
                <w:rFonts w:ascii="Times New Roman" w:eastAsia="仿宋" w:hAnsi="Times New Roman"/>
                <w:color w:val="auto"/>
              </w:rPr>
              <w:t>、</w:t>
            </w:r>
            <w:r w:rsidRPr="000400C4">
              <w:rPr>
                <w:rFonts w:ascii="Times New Roman" w:eastAsia="仿宋" w:hAnsi="Times New Roman"/>
                <w:color w:val="auto"/>
              </w:rPr>
              <w:t>GB/T 24044</w:t>
            </w:r>
            <w:r w:rsidRPr="000400C4">
              <w:rPr>
                <w:rFonts w:ascii="Times New Roman" w:eastAsia="仿宋" w:hAnsi="Times New Roman"/>
                <w:color w:val="auto"/>
              </w:rPr>
              <w:t>、</w:t>
            </w:r>
            <w:r w:rsidRPr="000400C4">
              <w:rPr>
                <w:rFonts w:ascii="Times New Roman" w:eastAsia="仿宋" w:hAnsi="Times New Roman"/>
                <w:color w:val="auto"/>
              </w:rPr>
              <w:t>ISO 14067</w:t>
            </w:r>
            <w:r w:rsidRPr="000400C4">
              <w:rPr>
                <w:rFonts w:ascii="Times New Roman" w:eastAsia="仿宋" w:hAnsi="Times New Roman"/>
                <w:color w:val="auto"/>
              </w:rPr>
              <w:t>等碳足迹评价相关标准，对</w:t>
            </w:r>
            <w:r w:rsidR="006843F4">
              <w:rPr>
                <w:rFonts w:ascii="Times New Roman" w:eastAsia="仿宋" w:hAnsi="Times New Roman"/>
                <w:bCs/>
              </w:rPr>
              <w:t>国药集团中联药业有限公司</w:t>
            </w:r>
            <w:r w:rsidRPr="000400C4">
              <w:rPr>
                <w:rFonts w:ascii="Times New Roman" w:eastAsia="仿宋" w:hAnsi="Times New Roman"/>
                <w:color w:val="auto"/>
              </w:rPr>
              <w:t>生产的</w:t>
            </w:r>
            <w:r w:rsidR="00392C52">
              <w:rPr>
                <w:rFonts w:ascii="Times New Roman" w:eastAsia="仿宋" w:hAnsi="Times New Roman"/>
                <w:color w:val="auto"/>
              </w:rPr>
              <w:t>1t</w:t>
            </w:r>
            <w:r w:rsidR="006843F4">
              <w:rPr>
                <w:rFonts w:ascii="Times New Roman" w:eastAsia="仿宋" w:hAnsi="Times New Roman"/>
                <w:color w:val="auto"/>
              </w:rPr>
              <w:t>金叶败毒颗粒</w:t>
            </w:r>
            <w:r w:rsidRPr="000400C4">
              <w:rPr>
                <w:rFonts w:ascii="Times New Roman" w:eastAsia="仿宋" w:hAnsi="Times New Roman"/>
                <w:bCs/>
                <w:color w:val="auto"/>
              </w:rPr>
              <w:t>产品的碳足迹进行了评价，评价范围及结果</w:t>
            </w:r>
            <w:r w:rsidRPr="000400C4">
              <w:rPr>
                <w:rFonts w:ascii="Times New Roman" w:eastAsia="仿宋" w:hAnsi="Times New Roman"/>
                <w:color w:val="auto"/>
              </w:rPr>
              <w:t>如下所示：</w:t>
            </w:r>
          </w:p>
          <w:p w14:paraId="0A52AE1F" w14:textId="77777777" w:rsidR="00BE3F86" w:rsidRPr="000400C4" w:rsidRDefault="00BE3F86">
            <w:pPr>
              <w:ind w:firstLineChars="0" w:firstLine="482"/>
              <w:rPr>
                <w:rFonts w:eastAsia="仿宋" w:cs="Times New Roman"/>
                <w:szCs w:val="24"/>
              </w:rPr>
            </w:pPr>
            <w:r w:rsidRPr="000400C4">
              <w:rPr>
                <w:rFonts w:eastAsia="仿宋" w:cs="Times New Roman"/>
                <w:szCs w:val="24"/>
              </w:rPr>
              <w:t>（</w:t>
            </w:r>
            <w:r w:rsidRPr="000400C4">
              <w:rPr>
                <w:rFonts w:eastAsia="仿宋" w:cs="Times New Roman"/>
                <w:szCs w:val="24"/>
              </w:rPr>
              <w:t>1</w:t>
            </w:r>
            <w:r w:rsidRPr="000400C4">
              <w:rPr>
                <w:rFonts w:eastAsia="仿宋" w:cs="Times New Roman"/>
                <w:szCs w:val="24"/>
              </w:rPr>
              <w:t>）系统边界</w:t>
            </w:r>
          </w:p>
          <w:p w14:paraId="20EE87C5" w14:textId="77777777" w:rsidR="009C6C07" w:rsidRPr="005919F1" w:rsidRDefault="009C6C07" w:rsidP="009C6C07">
            <w:pPr>
              <w:ind w:firstLine="480"/>
              <w:rPr>
                <w:rFonts w:eastAsia="仿宋" w:cs="Times New Roman"/>
                <w:color w:val="FF0000"/>
                <w:szCs w:val="24"/>
              </w:rPr>
            </w:pPr>
            <w:r w:rsidRPr="005919F1">
              <w:rPr>
                <w:rFonts w:eastAsia="仿宋" w:cs="Times New Roman"/>
                <w:szCs w:val="24"/>
              </w:rPr>
              <w:t>本研究的系统边界为原材料获取、原材料运输、</w:t>
            </w:r>
            <w:r w:rsidR="006843F4">
              <w:rPr>
                <w:rFonts w:eastAsia="仿宋" w:cs="Times New Roman"/>
                <w:szCs w:val="24"/>
              </w:rPr>
              <w:t>金叶败毒颗粒</w:t>
            </w:r>
            <w:r w:rsidRPr="005919F1">
              <w:rPr>
                <w:rFonts w:eastAsia="仿宋" w:cs="Times New Roman"/>
                <w:szCs w:val="24"/>
              </w:rPr>
              <w:t>生产、成品包装到产品出厂的</w:t>
            </w:r>
            <w:r w:rsidRPr="005919F1">
              <w:rPr>
                <w:rFonts w:eastAsia="仿宋" w:cs="Times New Roman"/>
                <w:szCs w:val="24"/>
              </w:rPr>
              <w:t>1t</w:t>
            </w:r>
            <w:r w:rsidR="006843F4">
              <w:rPr>
                <w:rFonts w:eastAsia="仿宋" w:cs="Times New Roman"/>
                <w:szCs w:val="24"/>
              </w:rPr>
              <w:t>金叶败毒颗粒</w:t>
            </w:r>
            <w:r w:rsidRPr="005919F1">
              <w:rPr>
                <w:rFonts w:eastAsia="仿宋" w:cs="Times New Roman"/>
                <w:szCs w:val="24"/>
              </w:rPr>
              <w:t>生产的生命周期各阶段。</w:t>
            </w:r>
          </w:p>
          <w:p w14:paraId="79DB665B" w14:textId="77777777" w:rsidR="00BE3F86" w:rsidRPr="000400C4" w:rsidRDefault="00BE3F86">
            <w:pPr>
              <w:pStyle w:val="Default"/>
              <w:snapToGrid w:val="0"/>
              <w:spacing w:line="360" w:lineRule="auto"/>
              <w:ind w:firstLine="482"/>
              <w:rPr>
                <w:rFonts w:ascii="Times New Roman" w:eastAsia="仿宋" w:hAnsi="Times New Roman"/>
                <w:color w:val="auto"/>
              </w:rPr>
            </w:pPr>
            <w:r w:rsidRPr="000400C4">
              <w:rPr>
                <w:rFonts w:ascii="Times New Roman" w:eastAsia="仿宋" w:hAnsi="Times New Roman"/>
                <w:color w:val="auto"/>
              </w:rPr>
              <w:t>（</w:t>
            </w:r>
            <w:r w:rsidRPr="000400C4">
              <w:rPr>
                <w:rFonts w:ascii="Times New Roman" w:eastAsia="仿宋" w:hAnsi="Times New Roman"/>
                <w:color w:val="auto"/>
              </w:rPr>
              <w:t>2</w:t>
            </w:r>
            <w:r w:rsidRPr="000400C4">
              <w:rPr>
                <w:rFonts w:ascii="Times New Roman" w:eastAsia="仿宋" w:hAnsi="Times New Roman"/>
                <w:color w:val="auto"/>
              </w:rPr>
              <w:t>）评价结果</w:t>
            </w:r>
          </w:p>
          <w:p w14:paraId="70F2B06F" w14:textId="77777777" w:rsidR="00BE3F86" w:rsidRDefault="00BE3F86">
            <w:pPr>
              <w:pStyle w:val="Default"/>
              <w:snapToGrid w:val="0"/>
              <w:spacing w:line="360" w:lineRule="auto"/>
              <w:jc w:val="center"/>
              <w:rPr>
                <w:rFonts w:ascii="Times New Roman" w:eastAsia="仿宋" w:hAnsi="Times New Roman"/>
                <w:color w:val="auto"/>
              </w:rPr>
            </w:pPr>
            <w:r w:rsidRPr="00457FB3">
              <w:rPr>
                <w:rFonts w:ascii="Times New Roman" w:eastAsia="仿宋" w:hAnsi="Times New Roman"/>
                <w:color w:val="auto"/>
              </w:rPr>
              <w:t>表</w:t>
            </w:r>
            <w:r w:rsidRPr="00457FB3">
              <w:rPr>
                <w:rFonts w:ascii="Times New Roman" w:eastAsia="仿宋" w:hAnsi="Times New Roman"/>
                <w:color w:val="auto"/>
              </w:rPr>
              <w:t xml:space="preserve">1  </w:t>
            </w:r>
            <w:r w:rsidR="00392C52" w:rsidRPr="00457FB3">
              <w:rPr>
                <w:rFonts w:ascii="Times New Roman" w:eastAsia="仿宋" w:hAnsi="Times New Roman"/>
                <w:bCs/>
                <w:color w:val="auto"/>
              </w:rPr>
              <w:t>1t</w:t>
            </w:r>
            <w:r w:rsidR="006843F4">
              <w:rPr>
                <w:rFonts w:ascii="Times New Roman" w:eastAsia="仿宋" w:hAnsi="Times New Roman"/>
                <w:bCs/>
                <w:color w:val="auto"/>
              </w:rPr>
              <w:t>金叶败毒颗粒</w:t>
            </w:r>
            <w:r w:rsidRPr="00457FB3">
              <w:rPr>
                <w:rFonts w:ascii="Times New Roman" w:eastAsia="仿宋" w:hAnsi="Times New Roman"/>
                <w:bCs/>
                <w:color w:val="auto"/>
              </w:rPr>
              <w:t>产品</w:t>
            </w:r>
            <w:r w:rsidRPr="00457FB3">
              <w:rPr>
                <w:rFonts w:ascii="Times New Roman" w:eastAsia="仿宋" w:hAnsi="Times New Roman"/>
                <w:color w:val="auto"/>
              </w:rPr>
              <w:t>碳足迹评价结果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1770"/>
              <w:gridCol w:w="1770"/>
              <w:gridCol w:w="1770"/>
              <w:gridCol w:w="1770"/>
            </w:tblGrid>
            <w:tr w:rsidR="0054135C" w:rsidRPr="000400C4" w14:paraId="1C185D76" w14:textId="77777777" w:rsidTr="00457FB3">
              <w:trPr>
                <w:jc w:val="center"/>
              </w:trPr>
              <w:tc>
                <w:tcPr>
                  <w:tcW w:w="1211" w:type="pct"/>
                  <w:vAlign w:val="center"/>
                </w:tcPr>
                <w:p w14:paraId="29678A70" w14:textId="77777777" w:rsidR="0054135C" w:rsidRPr="000400C4" w:rsidRDefault="0054135C" w:rsidP="000B32B3">
                  <w:pPr>
                    <w:spacing w:line="240" w:lineRule="auto"/>
                    <w:ind w:firstLineChars="0" w:firstLine="0"/>
                    <w:jc w:val="center"/>
                    <w:rPr>
                      <w:rFonts w:eastAsia="仿宋" w:cs="Times New Roman"/>
                      <w:sz w:val="21"/>
                      <w:szCs w:val="24"/>
                    </w:rPr>
                  </w:pPr>
                  <w:r w:rsidRPr="000400C4">
                    <w:rPr>
                      <w:rFonts w:eastAsia="仿宋" w:cs="Times New Roman"/>
                      <w:sz w:val="21"/>
                      <w:szCs w:val="24"/>
                    </w:rPr>
                    <w:t>生命周期阶段</w:t>
                  </w:r>
                </w:p>
              </w:tc>
              <w:tc>
                <w:tcPr>
                  <w:tcW w:w="947" w:type="pct"/>
                  <w:vAlign w:val="center"/>
                </w:tcPr>
                <w:p w14:paraId="0436A4C3" w14:textId="77777777" w:rsidR="0054135C" w:rsidRPr="000400C4" w:rsidRDefault="0054135C" w:rsidP="000B32B3">
                  <w:pPr>
                    <w:spacing w:line="240" w:lineRule="auto"/>
                    <w:ind w:firstLineChars="0" w:firstLine="0"/>
                    <w:jc w:val="center"/>
                    <w:rPr>
                      <w:rFonts w:eastAsia="仿宋" w:cs="Times New Roman"/>
                      <w:sz w:val="21"/>
                      <w:szCs w:val="24"/>
                    </w:rPr>
                  </w:pPr>
                  <w:r w:rsidRPr="000400C4">
                    <w:rPr>
                      <w:rFonts w:eastAsia="仿宋" w:cs="Times New Roman"/>
                      <w:sz w:val="21"/>
                      <w:szCs w:val="24"/>
                    </w:rPr>
                    <w:t>原材料阶段</w:t>
                  </w:r>
                </w:p>
              </w:tc>
              <w:tc>
                <w:tcPr>
                  <w:tcW w:w="947" w:type="pct"/>
                  <w:vAlign w:val="center"/>
                </w:tcPr>
                <w:p w14:paraId="3F5B778D" w14:textId="77777777" w:rsidR="0054135C" w:rsidRPr="000400C4" w:rsidRDefault="0054135C" w:rsidP="000B32B3">
                  <w:pPr>
                    <w:spacing w:line="240" w:lineRule="auto"/>
                    <w:ind w:firstLineChars="0" w:firstLine="0"/>
                    <w:jc w:val="center"/>
                    <w:rPr>
                      <w:rFonts w:eastAsia="仿宋" w:cs="Times New Roman"/>
                      <w:sz w:val="21"/>
                      <w:szCs w:val="24"/>
                    </w:rPr>
                  </w:pPr>
                  <w:r>
                    <w:rPr>
                      <w:rFonts w:eastAsia="仿宋" w:cs="Times New Roman" w:hint="eastAsia"/>
                      <w:sz w:val="21"/>
                      <w:szCs w:val="24"/>
                    </w:rPr>
                    <w:t>原材料</w:t>
                  </w:r>
                  <w:r w:rsidRPr="000400C4">
                    <w:rPr>
                      <w:rFonts w:eastAsia="仿宋" w:cs="Times New Roman"/>
                      <w:sz w:val="21"/>
                      <w:szCs w:val="24"/>
                    </w:rPr>
                    <w:t>运输阶段</w:t>
                  </w:r>
                </w:p>
              </w:tc>
              <w:tc>
                <w:tcPr>
                  <w:tcW w:w="947" w:type="pct"/>
                  <w:vAlign w:val="center"/>
                </w:tcPr>
                <w:p w14:paraId="3306243B" w14:textId="77777777" w:rsidR="0054135C" w:rsidRPr="000400C4" w:rsidRDefault="0054135C" w:rsidP="000B32B3">
                  <w:pPr>
                    <w:spacing w:line="240" w:lineRule="auto"/>
                    <w:ind w:firstLineChars="0" w:firstLine="0"/>
                    <w:jc w:val="center"/>
                    <w:rPr>
                      <w:rFonts w:eastAsia="仿宋" w:cs="Times New Roman"/>
                      <w:sz w:val="21"/>
                      <w:szCs w:val="24"/>
                    </w:rPr>
                  </w:pPr>
                  <w:r w:rsidRPr="000400C4">
                    <w:rPr>
                      <w:rFonts w:eastAsia="仿宋" w:cs="Times New Roman"/>
                      <w:sz w:val="21"/>
                      <w:szCs w:val="24"/>
                    </w:rPr>
                    <w:t>生产阶段</w:t>
                  </w:r>
                </w:p>
              </w:tc>
              <w:tc>
                <w:tcPr>
                  <w:tcW w:w="947" w:type="pct"/>
                  <w:vAlign w:val="center"/>
                </w:tcPr>
                <w:p w14:paraId="0DA8B444" w14:textId="77777777" w:rsidR="0054135C" w:rsidRPr="000400C4" w:rsidRDefault="0054135C" w:rsidP="000B32B3">
                  <w:pPr>
                    <w:spacing w:line="240" w:lineRule="auto"/>
                    <w:ind w:firstLineChars="0" w:firstLine="0"/>
                    <w:jc w:val="center"/>
                    <w:rPr>
                      <w:rFonts w:eastAsia="仿宋" w:cs="Times New Roman"/>
                      <w:sz w:val="21"/>
                      <w:szCs w:val="24"/>
                    </w:rPr>
                  </w:pPr>
                  <w:r w:rsidRPr="000400C4">
                    <w:rPr>
                      <w:rFonts w:eastAsia="仿宋" w:cs="Times New Roman"/>
                      <w:sz w:val="21"/>
                      <w:szCs w:val="24"/>
                    </w:rPr>
                    <w:t>合计</w:t>
                  </w:r>
                </w:p>
              </w:tc>
            </w:tr>
            <w:tr w:rsidR="00D62EBD" w:rsidRPr="000400C4" w14:paraId="5B0EF0CE" w14:textId="77777777" w:rsidTr="00457FB3">
              <w:trPr>
                <w:jc w:val="center"/>
              </w:trPr>
              <w:tc>
                <w:tcPr>
                  <w:tcW w:w="1211" w:type="pct"/>
                  <w:vAlign w:val="center"/>
                </w:tcPr>
                <w:p w14:paraId="6DC639A7" w14:textId="77777777" w:rsidR="00D62EBD" w:rsidRPr="000400C4" w:rsidRDefault="00D62EBD" w:rsidP="000B32B3">
                  <w:pPr>
                    <w:spacing w:line="240" w:lineRule="auto"/>
                    <w:ind w:firstLineChars="0" w:firstLine="0"/>
                    <w:jc w:val="center"/>
                    <w:rPr>
                      <w:rFonts w:eastAsia="仿宋" w:cs="Times New Roman"/>
                      <w:sz w:val="21"/>
                      <w:szCs w:val="24"/>
                    </w:rPr>
                  </w:pPr>
                  <w:r w:rsidRPr="000400C4">
                    <w:rPr>
                      <w:rFonts w:eastAsia="仿宋" w:cs="Times New Roman"/>
                      <w:sz w:val="21"/>
                      <w:szCs w:val="24"/>
                    </w:rPr>
                    <w:t>排放量（</w:t>
                  </w:r>
                  <w:r w:rsidRPr="000400C4">
                    <w:rPr>
                      <w:rFonts w:eastAsia="仿宋" w:cs="Times New Roman"/>
                      <w:sz w:val="21"/>
                      <w:szCs w:val="24"/>
                    </w:rPr>
                    <w:t>kgCO</w:t>
                  </w:r>
                  <w:r w:rsidRPr="000400C4">
                    <w:rPr>
                      <w:rFonts w:eastAsia="仿宋" w:cs="Times New Roman"/>
                      <w:sz w:val="21"/>
                      <w:szCs w:val="24"/>
                      <w:vertAlign w:val="subscript"/>
                    </w:rPr>
                    <w:t>2</w:t>
                  </w:r>
                  <w:r w:rsidRPr="000400C4">
                    <w:rPr>
                      <w:rFonts w:eastAsia="仿宋" w:cs="Times New Roman"/>
                      <w:sz w:val="21"/>
                      <w:szCs w:val="24"/>
                    </w:rPr>
                    <w:t>e</w:t>
                  </w:r>
                  <w:r w:rsidRPr="000400C4">
                    <w:rPr>
                      <w:rFonts w:eastAsia="仿宋" w:cs="Times New Roman"/>
                      <w:sz w:val="21"/>
                      <w:szCs w:val="24"/>
                    </w:rPr>
                    <w:t>）</w:t>
                  </w:r>
                </w:p>
              </w:tc>
              <w:tc>
                <w:tcPr>
                  <w:tcW w:w="947" w:type="pct"/>
                  <w:vAlign w:val="center"/>
                </w:tcPr>
                <w:p w14:paraId="689EA7F0"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13574.137</w:t>
                  </w:r>
                </w:p>
              </w:tc>
              <w:tc>
                <w:tcPr>
                  <w:tcW w:w="947" w:type="pct"/>
                  <w:vAlign w:val="center"/>
                </w:tcPr>
                <w:p w14:paraId="299D8E29"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264.55</w:t>
                  </w:r>
                </w:p>
              </w:tc>
              <w:tc>
                <w:tcPr>
                  <w:tcW w:w="947" w:type="pct"/>
                  <w:vAlign w:val="center"/>
                </w:tcPr>
                <w:p w14:paraId="1C638AEC"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17225.962</w:t>
                  </w:r>
                </w:p>
              </w:tc>
              <w:tc>
                <w:tcPr>
                  <w:tcW w:w="947" w:type="pct"/>
                  <w:vAlign w:val="center"/>
                </w:tcPr>
                <w:p w14:paraId="31D532E9"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31064.649</w:t>
                  </w:r>
                </w:p>
              </w:tc>
            </w:tr>
            <w:tr w:rsidR="00D62EBD" w:rsidRPr="000400C4" w14:paraId="4FFC5738" w14:textId="77777777" w:rsidTr="00457FB3">
              <w:trPr>
                <w:jc w:val="center"/>
              </w:trPr>
              <w:tc>
                <w:tcPr>
                  <w:tcW w:w="1211" w:type="pct"/>
                  <w:vAlign w:val="center"/>
                </w:tcPr>
                <w:p w14:paraId="6738F8B5" w14:textId="77777777" w:rsidR="00D62EBD" w:rsidRPr="000400C4" w:rsidRDefault="00D62EBD" w:rsidP="000B32B3">
                  <w:pPr>
                    <w:spacing w:line="240" w:lineRule="auto"/>
                    <w:ind w:firstLineChars="0" w:firstLine="0"/>
                    <w:jc w:val="center"/>
                    <w:rPr>
                      <w:rFonts w:eastAsia="仿宋" w:cs="Times New Roman"/>
                      <w:sz w:val="21"/>
                      <w:szCs w:val="24"/>
                    </w:rPr>
                  </w:pPr>
                  <w:r w:rsidRPr="000400C4">
                    <w:rPr>
                      <w:rFonts w:eastAsia="仿宋" w:cs="Times New Roman"/>
                      <w:sz w:val="21"/>
                      <w:szCs w:val="24"/>
                    </w:rPr>
                    <w:t>比例</w:t>
                  </w:r>
                </w:p>
              </w:tc>
              <w:tc>
                <w:tcPr>
                  <w:tcW w:w="947" w:type="pct"/>
                  <w:vAlign w:val="center"/>
                </w:tcPr>
                <w:p w14:paraId="0FAA2AD9" w14:textId="77777777" w:rsidR="00D62EBD" w:rsidRPr="000400C4" w:rsidRDefault="00D62EBD" w:rsidP="009A683A">
                  <w:pPr>
                    <w:spacing w:line="240" w:lineRule="auto"/>
                    <w:ind w:firstLineChars="0" w:firstLine="0"/>
                    <w:jc w:val="center"/>
                    <w:rPr>
                      <w:rFonts w:eastAsia="仿宋" w:cs="Times New Roman"/>
                      <w:sz w:val="21"/>
                      <w:szCs w:val="24"/>
                    </w:rPr>
                  </w:pPr>
                  <w:r>
                    <w:rPr>
                      <w:rFonts w:eastAsia="仿宋" w:cs="Times New Roman" w:hint="eastAsia"/>
                      <w:sz w:val="21"/>
                      <w:szCs w:val="24"/>
                    </w:rPr>
                    <w:t>43.70%</w:t>
                  </w:r>
                </w:p>
              </w:tc>
              <w:tc>
                <w:tcPr>
                  <w:tcW w:w="947" w:type="pct"/>
                  <w:vAlign w:val="center"/>
                </w:tcPr>
                <w:p w14:paraId="0E3A7A50"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0.85%</w:t>
                  </w:r>
                </w:p>
              </w:tc>
              <w:tc>
                <w:tcPr>
                  <w:tcW w:w="947" w:type="pct"/>
                  <w:vAlign w:val="center"/>
                </w:tcPr>
                <w:p w14:paraId="7472FA5E"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55.45%</w:t>
                  </w:r>
                </w:p>
              </w:tc>
              <w:tc>
                <w:tcPr>
                  <w:tcW w:w="947" w:type="pct"/>
                  <w:vAlign w:val="center"/>
                </w:tcPr>
                <w:p w14:paraId="79FBE7E6" w14:textId="77777777" w:rsidR="00D62EBD" w:rsidRPr="000400C4" w:rsidRDefault="00D62EBD" w:rsidP="009A683A">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100.00%</w:t>
                  </w:r>
                </w:p>
              </w:tc>
            </w:tr>
          </w:tbl>
          <w:p w14:paraId="1EAAD224" w14:textId="77777777" w:rsidR="00D825A5" w:rsidRPr="000400C4" w:rsidRDefault="00D825A5">
            <w:pPr>
              <w:pStyle w:val="Default"/>
              <w:snapToGrid w:val="0"/>
              <w:spacing w:line="360" w:lineRule="auto"/>
              <w:jc w:val="center"/>
              <w:rPr>
                <w:rFonts w:ascii="Times New Roman" w:eastAsia="仿宋" w:hAnsi="Times New Roman"/>
                <w:color w:val="auto"/>
              </w:rPr>
            </w:pPr>
          </w:p>
          <w:p w14:paraId="1A4C7DE8"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w:t>
            </w:r>
            <w:r w:rsidRPr="000400C4">
              <w:rPr>
                <w:rFonts w:ascii="Times New Roman" w:eastAsia="仿宋" w:hAnsi="Times New Roman"/>
                <w:sz w:val="24"/>
                <w:szCs w:val="24"/>
              </w:rPr>
              <w:t>3</w:t>
            </w:r>
            <w:r w:rsidRPr="000400C4">
              <w:rPr>
                <w:rFonts w:ascii="Times New Roman" w:eastAsia="仿宋" w:hAnsi="Times New Roman"/>
                <w:sz w:val="24"/>
                <w:szCs w:val="24"/>
              </w:rPr>
              <w:t>）</w:t>
            </w:r>
            <w:r w:rsidRPr="000400C4">
              <w:rPr>
                <w:rFonts w:ascii="Times New Roman" w:eastAsia="仿宋" w:hAnsi="Times New Roman"/>
                <w:bCs/>
                <w:sz w:val="24"/>
                <w:szCs w:val="24"/>
              </w:rPr>
              <w:t>评价建议</w:t>
            </w:r>
          </w:p>
          <w:p w14:paraId="0386E40F"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highlight w:val="yellow"/>
              </w:rPr>
            </w:pPr>
            <w:r w:rsidRPr="000400C4">
              <w:rPr>
                <w:rFonts w:ascii="Times New Roman" w:eastAsia="仿宋" w:hAnsi="Times New Roman"/>
                <w:sz w:val="24"/>
                <w:szCs w:val="24"/>
              </w:rPr>
              <w:t>基于</w:t>
            </w:r>
            <w:r w:rsidR="006843F4">
              <w:rPr>
                <w:rFonts w:ascii="Times New Roman" w:eastAsia="仿宋" w:hAnsi="Times New Roman"/>
                <w:bCs/>
                <w:sz w:val="24"/>
                <w:szCs w:val="24"/>
              </w:rPr>
              <w:t>国药集团中联药业有限公司</w:t>
            </w:r>
            <w:r w:rsidRPr="000400C4">
              <w:rPr>
                <w:rFonts w:ascii="Times New Roman" w:eastAsia="仿宋" w:hAnsi="Times New Roman"/>
                <w:sz w:val="24"/>
                <w:szCs w:val="24"/>
              </w:rPr>
              <w:t>生产的</w:t>
            </w:r>
            <w:r w:rsidR="00392C52">
              <w:rPr>
                <w:rFonts w:ascii="Times New Roman" w:eastAsia="仿宋" w:hAnsi="Times New Roman"/>
                <w:sz w:val="24"/>
                <w:szCs w:val="24"/>
              </w:rPr>
              <w:t>1t</w:t>
            </w:r>
            <w:r w:rsidR="006843F4">
              <w:rPr>
                <w:rFonts w:ascii="Times New Roman" w:eastAsia="仿宋" w:hAnsi="Times New Roman"/>
                <w:sz w:val="24"/>
                <w:szCs w:val="24"/>
              </w:rPr>
              <w:t>金叶败毒颗粒</w:t>
            </w:r>
            <w:r w:rsidRPr="000400C4">
              <w:rPr>
                <w:rFonts w:ascii="Times New Roman" w:eastAsia="仿宋" w:hAnsi="Times New Roman"/>
                <w:sz w:val="24"/>
                <w:szCs w:val="24"/>
              </w:rPr>
              <w:t>产品</w:t>
            </w:r>
            <w:r w:rsidRPr="000400C4">
              <w:rPr>
                <w:rFonts w:ascii="Times New Roman" w:eastAsia="仿宋" w:hAnsi="Times New Roman"/>
                <w:bCs/>
                <w:sz w:val="24"/>
                <w:szCs w:val="24"/>
              </w:rPr>
              <w:t>碳足迹的分析结果</w:t>
            </w:r>
            <w:r w:rsidRPr="000400C4">
              <w:rPr>
                <w:rFonts w:ascii="Times New Roman" w:eastAsia="仿宋" w:hAnsi="Times New Roman"/>
                <w:sz w:val="24"/>
                <w:szCs w:val="24"/>
              </w:rPr>
              <w:t>，对企业减少碳排放提出以下建议：</w:t>
            </w:r>
          </w:p>
          <w:p w14:paraId="68E7BE75" w14:textId="77777777" w:rsidR="00D76E64" w:rsidRPr="000400C4" w:rsidRDefault="00D76E64" w:rsidP="00D76E64">
            <w:pPr>
              <w:pStyle w:val="17"/>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1</w:t>
            </w:r>
            <w:r w:rsidRPr="000400C4">
              <w:rPr>
                <w:rFonts w:ascii="Times New Roman" w:eastAsia="仿宋" w:hAnsi="Times New Roman"/>
                <w:sz w:val="24"/>
                <w:szCs w:val="24"/>
              </w:rPr>
              <w:t>）优化产品的设计、工艺和产品所需配料配比，从设计阶段，尽量选择对环境排放较少的</w:t>
            </w:r>
            <w:r>
              <w:rPr>
                <w:rFonts w:ascii="Times New Roman" w:eastAsia="仿宋" w:hAnsi="Times New Roman" w:hint="eastAsia"/>
                <w:sz w:val="24"/>
                <w:szCs w:val="24"/>
              </w:rPr>
              <w:t>乙醇和中药饮片</w:t>
            </w:r>
            <w:r w:rsidRPr="000400C4">
              <w:rPr>
                <w:rFonts w:ascii="Times New Roman" w:eastAsia="仿宋" w:hAnsi="Times New Roman"/>
                <w:sz w:val="24"/>
                <w:szCs w:val="24"/>
              </w:rPr>
              <w:t>降低原材料生产产生的二氧化碳排放；</w:t>
            </w:r>
          </w:p>
          <w:p w14:paraId="1D827263" w14:textId="77777777" w:rsidR="00D76E64" w:rsidRPr="000400C4" w:rsidRDefault="00D76E64" w:rsidP="00D76E64">
            <w:pPr>
              <w:pStyle w:val="17"/>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2</w:t>
            </w:r>
            <w:r w:rsidRPr="000400C4">
              <w:rPr>
                <w:rFonts w:ascii="Times New Roman" w:eastAsia="仿宋" w:hAnsi="Times New Roman"/>
                <w:sz w:val="24"/>
                <w:szCs w:val="24"/>
              </w:rPr>
              <w:t>）优化运输路线，优先选购与生产工厂距离近、交通运输便利的原材料</w:t>
            </w:r>
            <w:r>
              <w:rPr>
                <w:rFonts w:ascii="Times New Roman" w:eastAsia="仿宋" w:hAnsi="Times New Roman" w:hint="eastAsia"/>
                <w:sz w:val="24"/>
                <w:szCs w:val="24"/>
              </w:rPr>
              <w:t>供应商</w:t>
            </w:r>
            <w:r w:rsidRPr="000400C4">
              <w:rPr>
                <w:rFonts w:ascii="Times New Roman" w:eastAsia="仿宋" w:hAnsi="Times New Roman"/>
                <w:sz w:val="24"/>
                <w:szCs w:val="24"/>
              </w:rPr>
              <w:t>，同时考虑采用新能源运输车辆代替原有的柴油车辆，减少原材料</w:t>
            </w:r>
            <w:r>
              <w:rPr>
                <w:rFonts w:ascii="Times New Roman" w:eastAsia="仿宋" w:hAnsi="Times New Roman" w:hint="eastAsia"/>
                <w:sz w:val="24"/>
                <w:szCs w:val="24"/>
              </w:rPr>
              <w:t>和产品</w:t>
            </w:r>
            <w:r w:rsidRPr="000400C4">
              <w:rPr>
                <w:rFonts w:ascii="Times New Roman" w:eastAsia="仿宋" w:hAnsi="Times New Roman"/>
                <w:sz w:val="24"/>
                <w:szCs w:val="24"/>
              </w:rPr>
              <w:t>运输消耗柴油，减少原材料</w:t>
            </w:r>
            <w:r>
              <w:rPr>
                <w:rFonts w:ascii="Times New Roman" w:eastAsia="仿宋" w:hAnsi="Times New Roman" w:hint="eastAsia"/>
                <w:sz w:val="24"/>
                <w:szCs w:val="24"/>
              </w:rPr>
              <w:t>和产品</w:t>
            </w:r>
            <w:r w:rsidRPr="000400C4">
              <w:rPr>
                <w:rFonts w:ascii="Times New Roman" w:eastAsia="仿宋" w:hAnsi="Times New Roman"/>
                <w:sz w:val="24"/>
                <w:szCs w:val="24"/>
              </w:rPr>
              <w:t>运输阶段的二氧化碳排放；</w:t>
            </w:r>
          </w:p>
          <w:p w14:paraId="306AF850" w14:textId="77777777" w:rsidR="00D76E64" w:rsidRPr="000400C4" w:rsidRDefault="00D76E64" w:rsidP="00D76E64">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3</w:t>
            </w:r>
            <w:r w:rsidRPr="000400C4">
              <w:rPr>
                <w:rFonts w:ascii="Times New Roman" w:eastAsia="仿宋" w:hAnsi="Times New Roman"/>
                <w:sz w:val="24"/>
                <w:szCs w:val="24"/>
              </w:rPr>
              <w:t>）通过优化工艺、节能改造、提升生产过程中用能设备能效、使用清洁能源电力</w:t>
            </w:r>
            <w:r>
              <w:rPr>
                <w:rFonts w:ascii="Times New Roman" w:eastAsia="仿宋" w:hAnsi="Times New Roman" w:hint="eastAsia"/>
                <w:sz w:val="24"/>
                <w:szCs w:val="24"/>
              </w:rPr>
              <w:t>、热力</w:t>
            </w:r>
            <w:r w:rsidRPr="000400C4">
              <w:rPr>
                <w:rFonts w:ascii="Times New Roman" w:eastAsia="仿宋" w:hAnsi="Times New Roman"/>
                <w:sz w:val="24"/>
                <w:szCs w:val="24"/>
              </w:rPr>
              <w:t>等措施，减少生产用电力</w:t>
            </w:r>
            <w:r>
              <w:rPr>
                <w:rFonts w:ascii="Times New Roman" w:eastAsia="仿宋" w:hAnsi="Times New Roman" w:hint="eastAsia"/>
                <w:sz w:val="24"/>
                <w:szCs w:val="24"/>
              </w:rPr>
              <w:t>、热力</w:t>
            </w:r>
            <w:r w:rsidRPr="000400C4">
              <w:rPr>
                <w:rFonts w:ascii="Times New Roman" w:eastAsia="仿宋" w:hAnsi="Times New Roman"/>
                <w:sz w:val="24"/>
                <w:szCs w:val="24"/>
              </w:rPr>
              <w:t>，减少生产阶段的产品碳足迹</w:t>
            </w:r>
            <w:r>
              <w:rPr>
                <w:rFonts w:ascii="Times New Roman" w:eastAsia="仿宋" w:hAnsi="Times New Roman" w:hint="eastAsia"/>
                <w:sz w:val="24"/>
                <w:szCs w:val="24"/>
              </w:rPr>
              <w:t>。</w:t>
            </w:r>
          </w:p>
          <w:p w14:paraId="12C4DF52" w14:textId="77777777" w:rsidR="00457FB3" w:rsidRPr="00D76E64" w:rsidRDefault="00457FB3" w:rsidP="00457FB3">
            <w:pPr>
              <w:pStyle w:val="17"/>
              <w:adjustRightInd w:val="0"/>
              <w:snapToGrid w:val="0"/>
              <w:spacing w:line="360" w:lineRule="auto"/>
              <w:ind w:firstLine="480"/>
              <w:rPr>
                <w:rFonts w:ascii="Times New Roman" w:eastAsia="仿宋" w:hAnsi="Times New Roman"/>
                <w:sz w:val="24"/>
                <w:szCs w:val="24"/>
              </w:rPr>
            </w:pPr>
          </w:p>
          <w:p w14:paraId="25B8007E" w14:textId="77777777" w:rsidR="00323296" w:rsidRPr="00457FB3" w:rsidRDefault="00323296" w:rsidP="00495FF1">
            <w:pPr>
              <w:pStyle w:val="17"/>
              <w:adjustRightInd w:val="0"/>
              <w:snapToGrid w:val="0"/>
              <w:spacing w:line="360" w:lineRule="auto"/>
              <w:ind w:firstLine="480"/>
              <w:rPr>
                <w:rFonts w:ascii="Times New Roman" w:eastAsia="仿宋" w:hAnsi="Times New Roman"/>
                <w:sz w:val="24"/>
                <w:szCs w:val="24"/>
              </w:rPr>
            </w:pPr>
          </w:p>
        </w:tc>
      </w:tr>
    </w:tbl>
    <w:p w14:paraId="1D0E33F0" w14:textId="77777777" w:rsidR="00BE3F86" w:rsidRPr="000400C4" w:rsidRDefault="00BE3F86">
      <w:pPr>
        <w:ind w:firstLine="480"/>
        <w:jc w:val="left"/>
        <w:rPr>
          <w:rFonts w:eastAsia="仿宋" w:cs="Times New Roman"/>
          <w:color w:val="FF0000"/>
        </w:rPr>
        <w:sectPr w:rsidR="00BE3F86" w:rsidRPr="000400C4">
          <w:headerReference w:type="default" r:id="rId15"/>
          <w:footerReference w:type="default" r:id="rId16"/>
          <w:pgSz w:w="11906" w:h="16838"/>
          <w:pgMar w:top="1134" w:right="1134" w:bottom="1134" w:left="1418" w:header="851" w:footer="992" w:gutter="0"/>
          <w:cols w:space="720"/>
          <w:docGrid w:linePitch="312"/>
        </w:sectPr>
      </w:pPr>
    </w:p>
    <w:p w14:paraId="44EB4D89" w14:textId="77777777" w:rsidR="00234E3C" w:rsidRDefault="00234E3C">
      <w:pPr>
        <w:ind w:firstLine="562"/>
        <w:jc w:val="center"/>
        <w:rPr>
          <w:rFonts w:eastAsia="仿宋" w:cs="Times New Roman"/>
          <w:b/>
          <w:bCs/>
          <w:sz w:val="28"/>
          <w:szCs w:val="28"/>
        </w:rPr>
      </w:pPr>
    </w:p>
    <w:p w14:paraId="120A6853" w14:textId="77777777" w:rsidR="00BE3F86" w:rsidRPr="000400C4" w:rsidRDefault="00BE3F86">
      <w:pPr>
        <w:ind w:firstLine="562"/>
        <w:jc w:val="center"/>
        <w:rPr>
          <w:rFonts w:eastAsia="仿宋" w:cs="Times New Roman"/>
          <w:b/>
          <w:bCs/>
          <w:sz w:val="28"/>
          <w:szCs w:val="28"/>
        </w:rPr>
      </w:pPr>
      <w:r w:rsidRPr="000400C4">
        <w:rPr>
          <w:rFonts w:eastAsia="仿宋" w:cs="Times New Roman"/>
          <w:b/>
          <w:bCs/>
          <w:sz w:val="28"/>
          <w:szCs w:val="28"/>
        </w:rPr>
        <w:t>目录</w:t>
      </w:r>
    </w:p>
    <w:p w14:paraId="3450ECAE" w14:textId="77777777" w:rsidR="00D343DB" w:rsidRPr="00D343DB" w:rsidRDefault="00106129" w:rsidP="009A683A">
      <w:pPr>
        <w:pStyle w:val="10"/>
        <w:tabs>
          <w:tab w:val="left" w:pos="1260"/>
          <w:tab w:val="right" w:leader="dot" w:pos="9344"/>
        </w:tabs>
        <w:ind w:firstLine="480"/>
        <w:rPr>
          <w:rFonts w:eastAsia="仿宋" w:cs="Times New Roman"/>
          <w:b/>
          <w:noProof/>
          <w:sz w:val="21"/>
          <w:szCs w:val="22"/>
        </w:rPr>
      </w:pPr>
      <w:r w:rsidRPr="000400C4">
        <w:rPr>
          <w:rFonts w:eastAsia="仿宋" w:cs="Times New Roman"/>
          <w:color w:val="FF0000"/>
          <w:szCs w:val="24"/>
        </w:rPr>
        <w:fldChar w:fldCharType="begin"/>
      </w:r>
      <w:r w:rsidR="00BE3F86" w:rsidRPr="000400C4">
        <w:rPr>
          <w:rFonts w:eastAsia="仿宋" w:cs="Times New Roman"/>
          <w:color w:val="FF0000"/>
          <w:szCs w:val="24"/>
        </w:rPr>
        <w:instrText xml:space="preserve"> TOC \o "1-3" \h \z \u </w:instrText>
      </w:r>
      <w:r w:rsidRPr="000400C4">
        <w:rPr>
          <w:rFonts w:eastAsia="仿宋" w:cs="Times New Roman"/>
          <w:color w:val="FF0000"/>
          <w:szCs w:val="24"/>
        </w:rPr>
        <w:fldChar w:fldCharType="separate"/>
      </w:r>
      <w:hyperlink w:anchor="_Toc104543897" w:history="1">
        <w:r w:rsidR="00D343DB" w:rsidRPr="00D343DB">
          <w:rPr>
            <w:rStyle w:val="af1"/>
            <w:rFonts w:eastAsia="仿宋" w:hAnsi="仿宋"/>
            <w:b/>
            <w:noProof/>
          </w:rPr>
          <w:t>一、</w:t>
        </w:r>
        <w:r w:rsidR="00D343DB" w:rsidRPr="00D343DB">
          <w:rPr>
            <w:rFonts w:eastAsia="仿宋" w:cs="Times New Roman"/>
            <w:b/>
            <w:noProof/>
            <w:sz w:val="21"/>
            <w:szCs w:val="22"/>
          </w:rPr>
          <w:tab/>
        </w:r>
        <w:r w:rsidR="00D343DB" w:rsidRPr="00D343DB">
          <w:rPr>
            <w:rStyle w:val="af1"/>
            <w:rFonts w:eastAsia="仿宋" w:hAnsi="仿宋"/>
            <w:b/>
            <w:noProof/>
          </w:rPr>
          <w:t>企业介绍</w:t>
        </w:r>
        <w:r w:rsidR="00D343DB" w:rsidRPr="00D343DB">
          <w:rPr>
            <w:rFonts w:eastAsia="仿宋" w:cs="Times New Roman"/>
            <w:b/>
            <w:noProof/>
            <w:webHidden/>
          </w:rPr>
          <w:tab/>
        </w:r>
        <w:r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_Toc104543897 \h </w:instrText>
        </w:r>
        <w:r w:rsidRPr="00D343DB">
          <w:rPr>
            <w:rFonts w:eastAsia="仿宋" w:cs="Times New Roman"/>
            <w:b/>
            <w:noProof/>
            <w:webHidden/>
          </w:rPr>
        </w:r>
        <w:r w:rsidRPr="00D343DB">
          <w:rPr>
            <w:rFonts w:eastAsia="仿宋" w:cs="Times New Roman"/>
            <w:b/>
            <w:noProof/>
            <w:webHidden/>
          </w:rPr>
          <w:fldChar w:fldCharType="separate"/>
        </w:r>
        <w:r w:rsidR="00D343DB">
          <w:rPr>
            <w:rFonts w:eastAsia="仿宋" w:cs="Times New Roman"/>
            <w:b/>
            <w:noProof/>
            <w:webHidden/>
          </w:rPr>
          <w:t>1</w:t>
        </w:r>
        <w:r w:rsidRPr="00D343DB">
          <w:rPr>
            <w:rFonts w:eastAsia="仿宋" w:cs="Times New Roman"/>
            <w:b/>
            <w:noProof/>
            <w:webHidden/>
          </w:rPr>
          <w:fldChar w:fldCharType="end"/>
        </w:r>
      </w:hyperlink>
    </w:p>
    <w:p w14:paraId="1F948F5A" w14:textId="77777777" w:rsidR="00D343DB" w:rsidRPr="00D343DB" w:rsidRDefault="003266EC" w:rsidP="002560DA">
      <w:pPr>
        <w:pStyle w:val="10"/>
        <w:tabs>
          <w:tab w:val="left" w:pos="1260"/>
          <w:tab w:val="right" w:leader="dot" w:pos="9344"/>
        </w:tabs>
        <w:ind w:firstLine="480"/>
        <w:rPr>
          <w:rFonts w:eastAsia="仿宋" w:cs="Times New Roman"/>
          <w:b/>
          <w:noProof/>
          <w:sz w:val="21"/>
          <w:szCs w:val="22"/>
        </w:rPr>
      </w:pPr>
      <w:hyperlink w:anchor="_Toc104543898" w:history="1">
        <w:r w:rsidR="00D343DB" w:rsidRPr="00D343DB">
          <w:rPr>
            <w:rStyle w:val="af1"/>
            <w:rFonts w:eastAsia="仿宋" w:hAnsi="仿宋"/>
            <w:b/>
            <w:noProof/>
          </w:rPr>
          <w:t>二、</w:t>
        </w:r>
        <w:r w:rsidR="00D343DB" w:rsidRPr="00D343DB">
          <w:rPr>
            <w:rFonts w:eastAsia="仿宋" w:cs="Times New Roman"/>
            <w:b/>
            <w:noProof/>
            <w:sz w:val="21"/>
            <w:szCs w:val="22"/>
          </w:rPr>
          <w:tab/>
        </w:r>
        <w:r w:rsidR="00D343DB" w:rsidRPr="00D343DB">
          <w:rPr>
            <w:rStyle w:val="af1"/>
            <w:rFonts w:eastAsia="仿宋" w:hAnsi="仿宋"/>
            <w:b/>
            <w:noProof/>
          </w:rPr>
          <w:t>评价依据</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_Toc104543898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1</w:t>
        </w:r>
        <w:r w:rsidR="00106129" w:rsidRPr="00D343DB">
          <w:rPr>
            <w:rFonts w:eastAsia="仿宋" w:cs="Times New Roman"/>
            <w:b/>
            <w:noProof/>
            <w:webHidden/>
          </w:rPr>
          <w:fldChar w:fldCharType="end"/>
        </w:r>
      </w:hyperlink>
    </w:p>
    <w:p w14:paraId="214C35C1" w14:textId="77777777" w:rsidR="00D343DB" w:rsidRPr="00D343DB" w:rsidRDefault="003266EC" w:rsidP="002560DA">
      <w:pPr>
        <w:pStyle w:val="10"/>
        <w:tabs>
          <w:tab w:val="left" w:pos="1260"/>
          <w:tab w:val="right" w:leader="dot" w:pos="9344"/>
        </w:tabs>
        <w:ind w:firstLine="480"/>
        <w:rPr>
          <w:rFonts w:eastAsia="仿宋" w:cs="Times New Roman"/>
          <w:b/>
          <w:noProof/>
          <w:sz w:val="21"/>
          <w:szCs w:val="22"/>
        </w:rPr>
      </w:pPr>
      <w:hyperlink w:anchor="_Toc104543899" w:history="1">
        <w:r w:rsidR="00D343DB" w:rsidRPr="00D343DB">
          <w:rPr>
            <w:rStyle w:val="af1"/>
            <w:rFonts w:eastAsia="仿宋" w:hAnsi="仿宋"/>
            <w:b/>
            <w:noProof/>
          </w:rPr>
          <w:t>三、</w:t>
        </w:r>
        <w:r w:rsidR="00D343DB" w:rsidRPr="00D343DB">
          <w:rPr>
            <w:rFonts w:eastAsia="仿宋" w:cs="Times New Roman"/>
            <w:b/>
            <w:noProof/>
            <w:sz w:val="21"/>
            <w:szCs w:val="22"/>
          </w:rPr>
          <w:tab/>
        </w:r>
        <w:r w:rsidR="00D343DB" w:rsidRPr="00D343DB">
          <w:rPr>
            <w:rStyle w:val="af1"/>
            <w:rFonts w:eastAsia="仿宋" w:hAnsi="仿宋"/>
            <w:b/>
            <w:noProof/>
          </w:rPr>
          <w:t>碳足迹评价</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_Toc104543899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2</w:t>
        </w:r>
        <w:r w:rsidR="00106129" w:rsidRPr="00D343DB">
          <w:rPr>
            <w:rFonts w:eastAsia="仿宋" w:cs="Times New Roman"/>
            <w:b/>
            <w:noProof/>
            <w:webHidden/>
          </w:rPr>
          <w:fldChar w:fldCharType="end"/>
        </w:r>
      </w:hyperlink>
    </w:p>
    <w:p w14:paraId="03B70096" w14:textId="77777777" w:rsidR="00D343DB" w:rsidRPr="00D343DB" w:rsidRDefault="003266EC" w:rsidP="002560DA">
      <w:pPr>
        <w:pStyle w:val="20"/>
        <w:tabs>
          <w:tab w:val="right" w:leader="dot" w:pos="9344"/>
        </w:tabs>
        <w:ind w:left="480" w:firstLine="480"/>
        <w:rPr>
          <w:rFonts w:eastAsia="仿宋" w:cs="Times New Roman"/>
          <w:b/>
          <w:noProof/>
          <w:sz w:val="21"/>
          <w:szCs w:val="22"/>
        </w:rPr>
      </w:pPr>
      <w:hyperlink w:anchor="_Toc104543900" w:history="1">
        <w:r w:rsidR="00D343DB" w:rsidRPr="00D343DB">
          <w:rPr>
            <w:rStyle w:val="af1"/>
            <w:rFonts w:eastAsia="仿宋"/>
            <w:b/>
            <w:noProof/>
          </w:rPr>
          <w:t xml:space="preserve">3.1 </w:t>
        </w:r>
        <w:r w:rsidR="00D343DB" w:rsidRPr="00D343DB">
          <w:rPr>
            <w:rStyle w:val="af1"/>
            <w:rFonts w:eastAsia="仿宋" w:hAnsi="仿宋"/>
            <w:b/>
            <w:noProof/>
          </w:rPr>
          <w:t>目标与范围定义</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_Toc104543900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2</w:t>
        </w:r>
        <w:r w:rsidR="00106129" w:rsidRPr="00D343DB">
          <w:rPr>
            <w:rFonts w:eastAsia="仿宋" w:cs="Times New Roman"/>
            <w:b/>
            <w:noProof/>
            <w:webHidden/>
          </w:rPr>
          <w:fldChar w:fldCharType="end"/>
        </w:r>
      </w:hyperlink>
    </w:p>
    <w:p w14:paraId="1E9E3B4F"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1" w:history="1">
        <w:r w:rsidR="00D343DB" w:rsidRPr="00D343DB">
          <w:rPr>
            <w:rStyle w:val="af1"/>
            <w:rFonts w:eastAsia="仿宋"/>
            <w:b/>
            <w:noProof/>
          </w:rPr>
          <w:t xml:space="preserve">3.1.1 </w:t>
        </w:r>
        <w:r w:rsidR="00D343DB" w:rsidRPr="00D343DB">
          <w:rPr>
            <w:rStyle w:val="af1"/>
            <w:rFonts w:eastAsia="仿宋" w:hAnsi="仿宋"/>
            <w:b/>
            <w:noProof/>
          </w:rPr>
          <w:t>目的</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_Toc104543901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2</w:t>
        </w:r>
        <w:r w:rsidR="00106129" w:rsidRPr="00D343DB">
          <w:rPr>
            <w:rFonts w:eastAsia="仿宋" w:cs="Times New Roman"/>
            <w:b/>
            <w:noProof/>
            <w:webHidden/>
          </w:rPr>
          <w:fldChar w:fldCharType="end"/>
        </w:r>
      </w:hyperlink>
    </w:p>
    <w:p w14:paraId="3755FDBF"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2" w:history="1">
        <w:r w:rsidR="00D343DB" w:rsidRPr="00D343DB">
          <w:rPr>
            <w:rStyle w:val="af1"/>
            <w:rFonts w:eastAsia="仿宋"/>
            <w:b/>
            <w:noProof/>
          </w:rPr>
          <w:t xml:space="preserve">3.1.2 </w:t>
        </w:r>
        <w:r w:rsidR="00D343DB" w:rsidRPr="00D343DB">
          <w:rPr>
            <w:rStyle w:val="af1"/>
            <w:rFonts w:eastAsia="仿宋" w:hAnsi="仿宋"/>
            <w:b/>
            <w:noProof/>
          </w:rPr>
          <w:t>功能单位</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_Toc104543902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2</w:t>
        </w:r>
        <w:r w:rsidR="00106129" w:rsidRPr="00D343DB">
          <w:rPr>
            <w:rFonts w:eastAsia="仿宋" w:cs="Times New Roman"/>
            <w:b/>
            <w:noProof/>
            <w:webHidden/>
          </w:rPr>
          <w:fldChar w:fldCharType="end"/>
        </w:r>
      </w:hyperlink>
    </w:p>
    <w:p w14:paraId="78F45D21"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3" w:history="1">
        <w:r w:rsidR="00D343DB" w:rsidRPr="00D343DB">
          <w:rPr>
            <w:rStyle w:val="af1"/>
            <w:rFonts w:eastAsia="仿宋"/>
            <w:b/>
            <w:noProof/>
          </w:rPr>
          <w:t xml:space="preserve">3.1.3 </w:t>
        </w:r>
        <w:r w:rsidR="00D343DB" w:rsidRPr="00D343DB">
          <w:rPr>
            <w:rStyle w:val="af1"/>
            <w:rFonts w:eastAsia="仿宋" w:hAnsi="仿宋"/>
            <w:b/>
            <w:noProof/>
          </w:rPr>
          <w:t>系统边界</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_Toc104543903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2</w:t>
        </w:r>
        <w:r w:rsidR="00106129" w:rsidRPr="00D343DB">
          <w:rPr>
            <w:rFonts w:eastAsia="仿宋" w:cs="Times New Roman"/>
            <w:b/>
            <w:noProof/>
            <w:webHidden/>
          </w:rPr>
          <w:fldChar w:fldCharType="end"/>
        </w:r>
      </w:hyperlink>
    </w:p>
    <w:p w14:paraId="51A5A589"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4" w:history="1">
        <w:r w:rsidR="00D343DB" w:rsidRPr="00D343DB">
          <w:rPr>
            <w:rStyle w:val="af1"/>
            <w:rFonts w:eastAsia="仿宋"/>
            <w:b/>
            <w:noProof/>
          </w:rPr>
          <w:t xml:space="preserve">3.1.4 </w:t>
        </w:r>
        <w:r w:rsidR="00D343DB" w:rsidRPr="00D343DB">
          <w:rPr>
            <w:rStyle w:val="af1"/>
            <w:rFonts w:eastAsia="仿宋" w:hAnsi="仿宋"/>
            <w:b/>
            <w:noProof/>
          </w:rPr>
          <w:t>时间范围</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_Toc104543904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3</w:t>
        </w:r>
        <w:r w:rsidR="00106129" w:rsidRPr="00D343DB">
          <w:rPr>
            <w:rFonts w:eastAsia="仿宋" w:cs="Times New Roman"/>
            <w:b/>
            <w:noProof/>
            <w:webHidden/>
          </w:rPr>
          <w:fldChar w:fldCharType="end"/>
        </w:r>
      </w:hyperlink>
    </w:p>
    <w:p w14:paraId="5ACC5DFF"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5" w:history="1">
        <w:r w:rsidR="00D343DB" w:rsidRPr="00D343DB">
          <w:rPr>
            <w:rStyle w:val="af1"/>
            <w:rFonts w:eastAsia="仿宋"/>
            <w:b/>
            <w:noProof/>
          </w:rPr>
          <w:t xml:space="preserve">3.1.5 </w:t>
        </w:r>
        <w:r w:rsidR="00D343DB" w:rsidRPr="00D343DB">
          <w:rPr>
            <w:rStyle w:val="af1"/>
            <w:rFonts w:eastAsia="仿宋" w:hAnsi="仿宋"/>
            <w:b/>
            <w:noProof/>
          </w:rPr>
          <w:t>数据取舍原则</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_Toc104543905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3</w:t>
        </w:r>
        <w:r w:rsidR="00106129" w:rsidRPr="00D343DB">
          <w:rPr>
            <w:rFonts w:eastAsia="仿宋" w:cs="Times New Roman"/>
            <w:b/>
            <w:noProof/>
            <w:webHidden/>
          </w:rPr>
          <w:fldChar w:fldCharType="end"/>
        </w:r>
      </w:hyperlink>
    </w:p>
    <w:p w14:paraId="6D3EE8AF" w14:textId="77777777" w:rsidR="00D343DB" w:rsidRPr="00D343DB" w:rsidRDefault="003266EC" w:rsidP="002560DA">
      <w:pPr>
        <w:pStyle w:val="20"/>
        <w:tabs>
          <w:tab w:val="right" w:leader="dot" w:pos="9344"/>
        </w:tabs>
        <w:ind w:left="480" w:firstLine="480"/>
        <w:rPr>
          <w:rFonts w:eastAsia="仿宋" w:cs="Times New Roman"/>
          <w:b/>
          <w:noProof/>
          <w:sz w:val="21"/>
          <w:szCs w:val="22"/>
        </w:rPr>
      </w:pPr>
      <w:hyperlink w:anchor="_Toc104543906" w:history="1">
        <w:r w:rsidR="00D343DB" w:rsidRPr="00D343DB">
          <w:rPr>
            <w:rStyle w:val="af1"/>
            <w:rFonts w:eastAsia="仿宋"/>
            <w:b/>
            <w:noProof/>
          </w:rPr>
          <w:t xml:space="preserve">3.2 </w:t>
        </w:r>
        <w:r w:rsidR="00D343DB" w:rsidRPr="00D343DB">
          <w:rPr>
            <w:rStyle w:val="af1"/>
            <w:rFonts w:eastAsia="仿宋" w:hAnsi="仿宋"/>
            <w:b/>
            <w:noProof/>
          </w:rPr>
          <w:t>清单数据收集及说明</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_Toc104543906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3</w:t>
        </w:r>
        <w:r w:rsidR="00106129" w:rsidRPr="00D343DB">
          <w:rPr>
            <w:rFonts w:eastAsia="仿宋" w:cs="Times New Roman"/>
            <w:b/>
            <w:noProof/>
            <w:webHidden/>
          </w:rPr>
          <w:fldChar w:fldCharType="end"/>
        </w:r>
      </w:hyperlink>
    </w:p>
    <w:p w14:paraId="217174BE"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7" w:history="1">
        <w:r w:rsidR="00D343DB" w:rsidRPr="00D343DB">
          <w:rPr>
            <w:rStyle w:val="af1"/>
            <w:rFonts w:eastAsia="仿宋"/>
            <w:b/>
            <w:noProof/>
          </w:rPr>
          <w:t xml:space="preserve">3.2.1 </w:t>
        </w:r>
        <w:r w:rsidR="00D343DB" w:rsidRPr="00D343DB">
          <w:rPr>
            <w:rStyle w:val="af1"/>
            <w:rFonts w:eastAsia="仿宋" w:hAnsi="仿宋"/>
            <w:b/>
            <w:noProof/>
          </w:rPr>
          <w:t>金叶败毒颗粒生产</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_Toc104543907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3</w:t>
        </w:r>
        <w:r w:rsidR="00106129" w:rsidRPr="00D343DB">
          <w:rPr>
            <w:rFonts w:eastAsia="仿宋" w:cs="Times New Roman"/>
            <w:b/>
            <w:noProof/>
            <w:webHidden/>
          </w:rPr>
          <w:fldChar w:fldCharType="end"/>
        </w:r>
      </w:hyperlink>
    </w:p>
    <w:p w14:paraId="1898578C"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8" w:history="1">
        <w:r w:rsidR="00D343DB" w:rsidRPr="00D343DB">
          <w:rPr>
            <w:rStyle w:val="af1"/>
            <w:rFonts w:eastAsia="仿宋"/>
            <w:b/>
            <w:noProof/>
          </w:rPr>
          <w:t>3.2.2</w:t>
        </w:r>
        <w:r w:rsidR="00D343DB" w:rsidRPr="00D343DB">
          <w:rPr>
            <w:rStyle w:val="af1"/>
            <w:rFonts w:eastAsia="仿宋" w:hAnsi="仿宋"/>
            <w:b/>
            <w:noProof/>
          </w:rPr>
          <w:t>中药饮片生产</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_Toc104543908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5</w:t>
        </w:r>
        <w:r w:rsidR="00106129" w:rsidRPr="00D343DB">
          <w:rPr>
            <w:rFonts w:eastAsia="仿宋" w:cs="Times New Roman"/>
            <w:b/>
            <w:noProof/>
            <w:webHidden/>
          </w:rPr>
          <w:fldChar w:fldCharType="end"/>
        </w:r>
      </w:hyperlink>
    </w:p>
    <w:p w14:paraId="27634404" w14:textId="77777777" w:rsidR="00D343DB" w:rsidRPr="00D343DB" w:rsidRDefault="003266EC" w:rsidP="002560DA">
      <w:pPr>
        <w:pStyle w:val="30"/>
        <w:tabs>
          <w:tab w:val="right" w:leader="dot" w:pos="9344"/>
        </w:tabs>
        <w:ind w:left="960" w:firstLine="480"/>
        <w:rPr>
          <w:rFonts w:eastAsia="仿宋" w:cs="Times New Roman"/>
          <w:b/>
          <w:noProof/>
          <w:sz w:val="21"/>
          <w:szCs w:val="22"/>
        </w:rPr>
      </w:pPr>
      <w:hyperlink w:anchor="_Toc104543909" w:history="1">
        <w:r w:rsidR="00D343DB" w:rsidRPr="00D343DB">
          <w:rPr>
            <w:rStyle w:val="af1"/>
            <w:rFonts w:eastAsia="仿宋"/>
            <w:b/>
            <w:noProof/>
          </w:rPr>
          <w:t xml:space="preserve">3.2.3 </w:t>
        </w:r>
        <w:r w:rsidR="00D343DB" w:rsidRPr="00D343DB">
          <w:rPr>
            <w:rStyle w:val="af1"/>
            <w:rFonts w:eastAsia="仿宋" w:hAnsi="仿宋"/>
            <w:b/>
            <w:noProof/>
          </w:rPr>
          <w:t>排放因子说明</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_Toc104543909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6</w:t>
        </w:r>
        <w:r w:rsidR="00106129" w:rsidRPr="00D343DB">
          <w:rPr>
            <w:rFonts w:eastAsia="仿宋" w:cs="Times New Roman"/>
            <w:b/>
            <w:noProof/>
            <w:webHidden/>
          </w:rPr>
          <w:fldChar w:fldCharType="end"/>
        </w:r>
      </w:hyperlink>
    </w:p>
    <w:p w14:paraId="26352319" w14:textId="77777777" w:rsidR="00D343DB" w:rsidRPr="00D343DB" w:rsidRDefault="003266EC" w:rsidP="002560DA">
      <w:pPr>
        <w:pStyle w:val="20"/>
        <w:tabs>
          <w:tab w:val="right" w:leader="dot" w:pos="9344"/>
        </w:tabs>
        <w:ind w:left="480" w:firstLine="480"/>
        <w:rPr>
          <w:rFonts w:eastAsia="仿宋" w:cs="Times New Roman"/>
          <w:b/>
          <w:noProof/>
          <w:sz w:val="21"/>
          <w:szCs w:val="22"/>
        </w:rPr>
      </w:pPr>
      <w:hyperlink w:anchor="_Toc104543910" w:history="1">
        <w:r w:rsidR="00D343DB" w:rsidRPr="00D343DB">
          <w:rPr>
            <w:rStyle w:val="af1"/>
            <w:rFonts w:eastAsia="仿宋"/>
            <w:b/>
            <w:noProof/>
          </w:rPr>
          <w:t xml:space="preserve">3.3 </w:t>
        </w:r>
        <w:r w:rsidR="00D343DB" w:rsidRPr="00D343DB">
          <w:rPr>
            <w:rStyle w:val="af1"/>
            <w:rFonts w:eastAsia="仿宋" w:hAnsi="仿宋"/>
            <w:b/>
            <w:noProof/>
          </w:rPr>
          <w:t>碳足迹计算</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_Toc104543910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6</w:t>
        </w:r>
        <w:r w:rsidR="00106129" w:rsidRPr="00D343DB">
          <w:rPr>
            <w:rFonts w:eastAsia="仿宋" w:cs="Times New Roman"/>
            <w:b/>
            <w:noProof/>
            <w:webHidden/>
          </w:rPr>
          <w:fldChar w:fldCharType="end"/>
        </w:r>
      </w:hyperlink>
    </w:p>
    <w:p w14:paraId="5F904129" w14:textId="77777777" w:rsidR="00D343DB" w:rsidRPr="00D343DB" w:rsidRDefault="003266EC" w:rsidP="002560DA">
      <w:pPr>
        <w:pStyle w:val="10"/>
        <w:tabs>
          <w:tab w:val="left" w:pos="1260"/>
          <w:tab w:val="right" w:leader="dot" w:pos="9344"/>
        </w:tabs>
        <w:ind w:firstLine="480"/>
        <w:rPr>
          <w:rFonts w:eastAsia="仿宋" w:cs="Times New Roman"/>
          <w:b/>
          <w:noProof/>
          <w:sz w:val="21"/>
          <w:szCs w:val="22"/>
        </w:rPr>
      </w:pPr>
      <w:hyperlink w:anchor="_Toc104543911" w:history="1">
        <w:r w:rsidR="00D343DB" w:rsidRPr="00D343DB">
          <w:rPr>
            <w:rStyle w:val="af1"/>
            <w:rFonts w:eastAsia="仿宋" w:hAnsi="仿宋"/>
            <w:b/>
            <w:noProof/>
          </w:rPr>
          <w:t>四、</w:t>
        </w:r>
        <w:r w:rsidR="00D343DB" w:rsidRPr="00D343DB">
          <w:rPr>
            <w:rFonts w:eastAsia="仿宋" w:cs="Times New Roman"/>
            <w:b/>
            <w:noProof/>
            <w:sz w:val="21"/>
            <w:szCs w:val="22"/>
          </w:rPr>
          <w:tab/>
        </w:r>
        <w:r w:rsidR="00D343DB" w:rsidRPr="00D343DB">
          <w:rPr>
            <w:rStyle w:val="af1"/>
            <w:rFonts w:eastAsia="仿宋" w:hAnsi="仿宋"/>
            <w:b/>
            <w:noProof/>
          </w:rPr>
          <w:t>产品碳足迹生命周期解释</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_Toc104543911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7</w:t>
        </w:r>
        <w:r w:rsidR="00106129" w:rsidRPr="00D343DB">
          <w:rPr>
            <w:rFonts w:eastAsia="仿宋" w:cs="Times New Roman"/>
            <w:b/>
            <w:noProof/>
            <w:webHidden/>
          </w:rPr>
          <w:fldChar w:fldCharType="end"/>
        </w:r>
      </w:hyperlink>
    </w:p>
    <w:p w14:paraId="3C209BE2" w14:textId="77777777" w:rsidR="00D343DB" w:rsidRPr="00D343DB" w:rsidRDefault="003266EC" w:rsidP="002560DA">
      <w:pPr>
        <w:pStyle w:val="20"/>
        <w:tabs>
          <w:tab w:val="right" w:leader="dot" w:pos="9344"/>
        </w:tabs>
        <w:ind w:left="480" w:firstLine="480"/>
        <w:rPr>
          <w:rFonts w:eastAsia="仿宋" w:cs="Times New Roman"/>
          <w:b/>
          <w:noProof/>
          <w:sz w:val="21"/>
          <w:szCs w:val="22"/>
        </w:rPr>
      </w:pPr>
      <w:hyperlink w:anchor="_Toc104543912" w:history="1">
        <w:r w:rsidR="00D343DB" w:rsidRPr="00D343DB">
          <w:rPr>
            <w:rStyle w:val="af1"/>
            <w:rFonts w:eastAsia="仿宋"/>
            <w:b/>
            <w:noProof/>
          </w:rPr>
          <w:t>4.1</w:t>
        </w:r>
        <w:r w:rsidR="00D343DB" w:rsidRPr="00D343DB">
          <w:rPr>
            <w:rStyle w:val="af1"/>
            <w:rFonts w:eastAsia="仿宋" w:hAnsi="仿宋"/>
            <w:b/>
            <w:noProof/>
          </w:rPr>
          <w:t>假设与局限性说明</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_Toc104543912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7</w:t>
        </w:r>
        <w:r w:rsidR="00106129" w:rsidRPr="00D343DB">
          <w:rPr>
            <w:rFonts w:eastAsia="仿宋" w:cs="Times New Roman"/>
            <w:b/>
            <w:noProof/>
            <w:webHidden/>
          </w:rPr>
          <w:fldChar w:fldCharType="end"/>
        </w:r>
      </w:hyperlink>
    </w:p>
    <w:p w14:paraId="4A090CB6" w14:textId="77777777" w:rsidR="00D343DB" w:rsidRPr="00D343DB" w:rsidRDefault="003266EC" w:rsidP="002560DA">
      <w:pPr>
        <w:pStyle w:val="20"/>
        <w:tabs>
          <w:tab w:val="right" w:leader="dot" w:pos="9344"/>
        </w:tabs>
        <w:ind w:left="480" w:firstLine="480"/>
        <w:rPr>
          <w:rFonts w:eastAsia="仿宋" w:cs="Times New Roman"/>
          <w:b/>
          <w:noProof/>
          <w:sz w:val="21"/>
          <w:szCs w:val="22"/>
        </w:rPr>
      </w:pPr>
      <w:hyperlink w:anchor="_Toc104543913" w:history="1">
        <w:r w:rsidR="00D343DB" w:rsidRPr="00D343DB">
          <w:rPr>
            <w:rStyle w:val="af1"/>
            <w:rFonts w:eastAsia="仿宋"/>
            <w:b/>
            <w:noProof/>
          </w:rPr>
          <w:t xml:space="preserve">4.2 </w:t>
        </w:r>
        <w:r w:rsidR="00D343DB" w:rsidRPr="00D343DB">
          <w:rPr>
            <w:rStyle w:val="af1"/>
            <w:rFonts w:eastAsia="仿宋" w:hAnsi="仿宋"/>
            <w:b/>
            <w:noProof/>
          </w:rPr>
          <w:t>完整性说明</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_Toc104543913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7</w:t>
        </w:r>
        <w:r w:rsidR="00106129" w:rsidRPr="00D343DB">
          <w:rPr>
            <w:rFonts w:eastAsia="仿宋" w:cs="Times New Roman"/>
            <w:b/>
            <w:noProof/>
            <w:webHidden/>
          </w:rPr>
          <w:fldChar w:fldCharType="end"/>
        </w:r>
      </w:hyperlink>
    </w:p>
    <w:p w14:paraId="58397343" w14:textId="77777777" w:rsidR="00D343DB" w:rsidRPr="00D343DB" w:rsidRDefault="003266EC" w:rsidP="002560DA">
      <w:pPr>
        <w:pStyle w:val="20"/>
        <w:tabs>
          <w:tab w:val="right" w:leader="dot" w:pos="9344"/>
        </w:tabs>
        <w:ind w:left="480" w:firstLine="480"/>
        <w:rPr>
          <w:rFonts w:eastAsia="仿宋" w:cs="Times New Roman"/>
          <w:b/>
          <w:noProof/>
          <w:sz w:val="21"/>
          <w:szCs w:val="22"/>
        </w:rPr>
      </w:pPr>
      <w:hyperlink w:anchor="_Toc104543914" w:history="1">
        <w:r w:rsidR="00D343DB" w:rsidRPr="00D343DB">
          <w:rPr>
            <w:rStyle w:val="af1"/>
            <w:rFonts w:eastAsia="仿宋"/>
            <w:b/>
            <w:noProof/>
          </w:rPr>
          <w:t>4.3</w:t>
        </w:r>
        <w:r w:rsidR="00D343DB" w:rsidRPr="00D343DB">
          <w:rPr>
            <w:rStyle w:val="af1"/>
            <w:rFonts w:eastAsia="仿宋" w:hAnsi="仿宋"/>
            <w:b/>
            <w:noProof/>
          </w:rPr>
          <w:t>结论与建议</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_Toc104543914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7</w:t>
        </w:r>
        <w:r w:rsidR="00106129" w:rsidRPr="00D343DB">
          <w:rPr>
            <w:rFonts w:eastAsia="仿宋" w:cs="Times New Roman"/>
            <w:b/>
            <w:noProof/>
            <w:webHidden/>
          </w:rPr>
          <w:fldChar w:fldCharType="end"/>
        </w:r>
      </w:hyperlink>
    </w:p>
    <w:p w14:paraId="2F07C6AE" w14:textId="77777777" w:rsidR="00D343DB" w:rsidRDefault="003266EC" w:rsidP="002560DA">
      <w:pPr>
        <w:pStyle w:val="10"/>
        <w:tabs>
          <w:tab w:val="right" w:leader="dot" w:pos="9344"/>
        </w:tabs>
        <w:ind w:firstLine="480"/>
        <w:rPr>
          <w:rFonts w:asciiTheme="minorHAnsi" w:eastAsiaTheme="minorEastAsia" w:hAnsiTheme="minorHAnsi" w:cstheme="minorBidi"/>
          <w:noProof/>
          <w:sz w:val="21"/>
          <w:szCs w:val="22"/>
        </w:rPr>
      </w:pPr>
      <w:hyperlink w:anchor="_Toc104543915" w:history="1">
        <w:r w:rsidR="00D343DB" w:rsidRPr="00D343DB">
          <w:rPr>
            <w:rStyle w:val="af1"/>
            <w:rFonts w:eastAsia="仿宋" w:hAnsi="仿宋"/>
            <w:b/>
            <w:noProof/>
          </w:rPr>
          <w:t>五、参考文献</w:t>
        </w:r>
        <w:r w:rsidR="00D343DB" w:rsidRPr="00D343DB">
          <w:rPr>
            <w:rFonts w:eastAsia="仿宋" w:cs="Times New Roman"/>
            <w:b/>
            <w:noProof/>
            <w:webHidden/>
          </w:rPr>
          <w:tab/>
        </w:r>
        <w:r w:rsidR="00106129" w:rsidRPr="00D343DB">
          <w:rPr>
            <w:rFonts w:eastAsia="仿宋" w:cs="Times New Roman"/>
            <w:b/>
            <w:noProof/>
            <w:webHidden/>
          </w:rPr>
          <w:fldChar w:fldCharType="begin"/>
        </w:r>
        <w:r w:rsidR="00D343DB" w:rsidRPr="00D343DB">
          <w:rPr>
            <w:rFonts w:eastAsia="仿宋" w:cs="Times New Roman"/>
            <w:b/>
            <w:noProof/>
            <w:webHidden/>
          </w:rPr>
          <w:instrText xml:space="preserve"> PAGEREF _Toc104543915 \h </w:instrText>
        </w:r>
        <w:r w:rsidR="00106129" w:rsidRPr="00D343DB">
          <w:rPr>
            <w:rFonts w:eastAsia="仿宋" w:cs="Times New Roman"/>
            <w:b/>
            <w:noProof/>
            <w:webHidden/>
          </w:rPr>
        </w:r>
        <w:r w:rsidR="00106129" w:rsidRPr="00D343DB">
          <w:rPr>
            <w:rFonts w:eastAsia="仿宋" w:cs="Times New Roman"/>
            <w:b/>
            <w:noProof/>
            <w:webHidden/>
          </w:rPr>
          <w:fldChar w:fldCharType="separate"/>
        </w:r>
        <w:r w:rsidR="00D343DB">
          <w:rPr>
            <w:rFonts w:eastAsia="仿宋" w:cs="Times New Roman"/>
            <w:b/>
            <w:noProof/>
            <w:webHidden/>
          </w:rPr>
          <w:t>10</w:t>
        </w:r>
        <w:r w:rsidR="00106129" w:rsidRPr="00D343DB">
          <w:rPr>
            <w:rFonts w:eastAsia="仿宋" w:cs="Times New Roman"/>
            <w:b/>
            <w:noProof/>
            <w:webHidden/>
          </w:rPr>
          <w:fldChar w:fldCharType="end"/>
        </w:r>
      </w:hyperlink>
    </w:p>
    <w:p w14:paraId="585DC5EB" w14:textId="77777777" w:rsidR="00BE3F86" w:rsidRPr="000400C4" w:rsidRDefault="00106129">
      <w:pPr>
        <w:ind w:firstLine="480"/>
        <w:rPr>
          <w:rFonts w:eastAsia="仿宋" w:cs="Times New Roman"/>
          <w:color w:val="FF0000"/>
        </w:rPr>
        <w:sectPr w:rsidR="00BE3F86" w:rsidRPr="000400C4">
          <w:footerReference w:type="default" r:id="rId17"/>
          <w:pgSz w:w="11906" w:h="16838"/>
          <w:pgMar w:top="1134" w:right="1134" w:bottom="1134" w:left="1418" w:header="851" w:footer="992" w:gutter="0"/>
          <w:pgNumType w:fmt="upperRoman"/>
          <w:cols w:space="720"/>
          <w:docGrid w:linePitch="312"/>
        </w:sectPr>
      </w:pPr>
      <w:r w:rsidRPr="000400C4">
        <w:rPr>
          <w:rFonts w:eastAsia="仿宋" w:cs="Times New Roman"/>
          <w:color w:val="FF0000"/>
          <w:szCs w:val="24"/>
        </w:rPr>
        <w:fldChar w:fldCharType="end"/>
      </w:r>
    </w:p>
    <w:p w14:paraId="207EB7DE" w14:textId="77777777" w:rsidR="00BE3F86" w:rsidRPr="000400C4" w:rsidRDefault="00BE3F86">
      <w:pPr>
        <w:pStyle w:val="1"/>
        <w:keepNext/>
        <w:keepLines/>
        <w:numPr>
          <w:ilvl w:val="0"/>
          <w:numId w:val="1"/>
        </w:numPr>
        <w:autoSpaceDE/>
        <w:autoSpaceDN/>
        <w:adjustRightInd/>
        <w:snapToGrid/>
        <w:spacing w:beforeLines="0" w:afterLines="0"/>
        <w:ind w:left="0" w:firstLine="0"/>
        <w:jc w:val="both"/>
        <w:rPr>
          <w:rFonts w:eastAsia="仿宋"/>
          <w:sz w:val="28"/>
          <w:szCs w:val="28"/>
        </w:rPr>
      </w:pPr>
      <w:bookmarkStart w:id="0" w:name="_Toc104543897"/>
      <w:bookmarkStart w:id="1" w:name="_Toc457428038"/>
      <w:bookmarkStart w:id="2" w:name="_Toc23400"/>
      <w:bookmarkStart w:id="3" w:name="_Toc1676"/>
      <w:bookmarkStart w:id="4" w:name="_Toc30645"/>
      <w:bookmarkStart w:id="5" w:name="_Toc7590"/>
      <w:bookmarkStart w:id="6" w:name="_Toc23486"/>
      <w:bookmarkStart w:id="7" w:name="_Toc25072"/>
      <w:bookmarkStart w:id="8" w:name="_Toc5294"/>
      <w:r w:rsidRPr="000400C4">
        <w:rPr>
          <w:rFonts w:eastAsia="仿宋"/>
          <w:sz w:val="28"/>
          <w:szCs w:val="28"/>
        </w:rPr>
        <w:lastRenderedPageBreak/>
        <w:t>企业介绍</w:t>
      </w:r>
      <w:bookmarkEnd w:id="0"/>
    </w:p>
    <w:bookmarkEnd w:id="1"/>
    <w:bookmarkEnd w:id="2"/>
    <w:bookmarkEnd w:id="3"/>
    <w:bookmarkEnd w:id="4"/>
    <w:bookmarkEnd w:id="5"/>
    <w:bookmarkEnd w:id="6"/>
    <w:bookmarkEnd w:id="7"/>
    <w:bookmarkEnd w:id="8"/>
    <w:p w14:paraId="38607DEA" w14:textId="77777777" w:rsidR="006843F4" w:rsidRPr="006843F4" w:rsidRDefault="006843F4" w:rsidP="006843F4">
      <w:pPr>
        <w:pStyle w:val="17"/>
        <w:spacing w:line="360" w:lineRule="auto"/>
        <w:ind w:firstLine="480"/>
        <w:rPr>
          <w:rFonts w:ascii="Times New Roman" w:eastAsia="仿宋" w:hAnsi="Times New Roman"/>
          <w:sz w:val="24"/>
          <w:szCs w:val="24"/>
        </w:rPr>
      </w:pPr>
      <w:r w:rsidRPr="006843F4">
        <w:rPr>
          <w:rFonts w:ascii="Times New Roman" w:eastAsia="仿宋" w:hAnsi="Times New Roman" w:hint="eastAsia"/>
          <w:sz w:val="24"/>
          <w:szCs w:val="24"/>
        </w:rPr>
        <w:t>国药集团中联药业有限公司有着悠久的历史，是湖北省首批授予的老字号企业，由拥有四百余年中医药历史并享誉全国的叶开泰、达仁堂、刘有余堂、金同仁、九芝堂、陈太乙等为代表的</w:t>
      </w:r>
      <w:r w:rsidRPr="006843F4">
        <w:rPr>
          <w:rFonts w:ascii="Times New Roman" w:eastAsia="仿宋" w:hAnsi="Times New Roman" w:hint="eastAsia"/>
          <w:sz w:val="24"/>
          <w:szCs w:val="24"/>
        </w:rPr>
        <w:t>199</w:t>
      </w:r>
      <w:r w:rsidRPr="006843F4">
        <w:rPr>
          <w:rFonts w:ascii="Times New Roman" w:eastAsia="仿宋" w:hAnsi="Times New Roman" w:hint="eastAsia"/>
          <w:sz w:val="24"/>
          <w:szCs w:val="24"/>
        </w:rPr>
        <w:t>家中药店铺联合组建而成。</w:t>
      </w:r>
      <w:r w:rsidRPr="006843F4">
        <w:rPr>
          <w:rFonts w:ascii="Times New Roman" w:eastAsia="仿宋" w:hAnsi="Times New Roman" w:hint="eastAsia"/>
          <w:sz w:val="24"/>
          <w:szCs w:val="24"/>
        </w:rPr>
        <w:t>1952</w:t>
      </w:r>
      <w:r w:rsidRPr="006843F4">
        <w:rPr>
          <w:rFonts w:ascii="Times New Roman" w:eastAsia="仿宋" w:hAnsi="Times New Roman" w:hint="eastAsia"/>
          <w:sz w:val="24"/>
          <w:szCs w:val="24"/>
        </w:rPr>
        <w:t>年，在原武汉市中药饮片业同业公会的发动下，成立武汉市中联制药厂。</w:t>
      </w:r>
      <w:r w:rsidRPr="006843F4">
        <w:rPr>
          <w:rFonts w:ascii="Times New Roman" w:eastAsia="仿宋" w:hAnsi="Times New Roman" w:hint="eastAsia"/>
          <w:sz w:val="24"/>
          <w:szCs w:val="24"/>
        </w:rPr>
        <w:t>1997</w:t>
      </w:r>
      <w:r w:rsidRPr="006843F4">
        <w:rPr>
          <w:rFonts w:ascii="Times New Roman" w:eastAsia="仿宋" w:hAnsi="Times New Roman" w:hint="eastAsia"/>
          <w:sz w:val="24"/>
          <w:szCs w:val="24"/>
        </w:rPr>
        <w:t>年股份制改造，</w:t>
      </w:r>
      <w:r w:rsidRPr="006843F4">
        <w:rPr>
          <w:rFonts w:ascii="Times New Roman" w:eastAsia="仿宋" w:hAnsi="Times New Roman" w:hint="eastAsia"/>
          <w:sz w:val="24"/>
          <w:szCs w:val="24"/>
        </w:rPr>
        <w:t>2011</w:t>
      </w:r>
      <w:r w:rsidRPr="006843F4">
        <w:rPr>
          <w:rFonts w:ascii="Times New Roman" w:eastAsia="仿宋" w:hAnsi="Times New Roman" w:hint="eastAsia"/>
          <w:sz w:val="24"/>
          <w:szCs w:val="24"/>
        </w:rPr>
        <w:t>年底重组进入中国最大的健康产业平台</w:t>
      </w:r>
      <w:r w:rsidRPr="006843F4">
        <w:rPr>
          <w:rFonts w:ascii="Times New Roman" w:eastAsia="仿宋" w:hAnsi="Times New Roman" w:hint="eastAsia"/>
          <w:sz w:val="24"/>
          <w:szCs w:val="24"/>
        </w:rPr>
        <w:t>---</w:t>
      </w:r>
      <w:r w:rsidRPr="006843F4">
        <w:rPr>
          <w:rFonts w:ascii="Times New Roman" w:eastAsia="仿宋" w:hAnsi="Times New Roman" w:hint="eastAsia"/>
          <w:sz w:val="24"/>
          <w:szCs w:val="24"/>
        </w:rPr>
        <w:t>中国医药集团，</w:t>
      </w:r>
      <w:r w:rsidRPr="006843F4">
        <w:rPr>
          <w:rFonts w:ascii="Times New Roman" w:eastAsia="仿宋" w:hAnsi="Times New Roman" w:hint="eastAsia"/>
          <w:sz w:val="24"/>
          <w:szCs w:val="24"/>
        </w:rPr>
        <w:t>2018</w:t>
      </w:r>
      <w:r w:rsidRPr="006843F4">
        <w:rPr>
          <w:rFonts w:ascii="Times New Roman" w:eastAsia="仿宋" w:hAnsi="Times New Roman" w:hint="eastAsia"/>
          <w:sz w:val="24"/>
          <w:szCs w:val="24"/>
        </w:rPr>
        <w:t>年进入中国医药集团旗下中医药全产业链平台</w:t>
      </w:r>
      <w:r w:rsidRPr="006843F4">
        <w:rPr>
          <w:rFonts w:ascii="Times New Roman" w:eastAsia="仿宋" w:hAnsi="Times New Roman" w:hint="eastAsia"/>
          <w:sz w:val="24"/>
          <w:szCs w:val="24"/>
        </w:rPr>
        <w:t>---</w:t>
      </w:r>
      <w:r w:rsidRPr="006843F4">
        <w:rPr>
          <w:rFonts w:ascii="Times New Roman" w:eastAsia="仿宋" w:hAnsi="Times New Roman" w:hint="eastAsia"/>
          <w:sz w:val="24"/>
          <w:szCs w:val="24"/>
        </w:rPr>
        <w:t>中国中药控股有限公司。</w:t>
      </w:r>
    </w:p>
    <w:p w14:paraId="68CB51AC" w14:textId="77777777" w:rsidR="006843F4" w:rsidRPr="006843F4" w:rsidRDefault="006843F4" w:rsidP="006843F4">
      <w:pPr>
        <w:pStyle w:val="17"/>
        <w:spacing w:line="360" w:lineRule="auto"/>
        <w:ind w:firstLine="480"/>
        <w:rPr>
          <w:rFonts w:ascii="Times New Roman" w:eastAsia="仿宋" w:hAnsi="Times New Roman"/>
          <w:sz w:val="24"/>
          <w:szCs w:val="24"/>
        </w:rPr>
      </w:pPr>
      <w:r w:rsidRPr="006843F4">
        <w:rPr>
          <w:rFonts w:ascii="Times New Roman" w:eastAsia="仿宋" w:hAnsi="Times New Roman" w:hint="eastAsia"/>
          <w:sz w:val="24"/>
          <w:szCs w:val="24"/>
        </w:rPr>
        <w:t>公司致力于中医药全产业链发展，主营业务涵盖经典中药生产、中药材种植加工贸易、中药饮片、配方颗粒及相关智能配送、中医药大健康产业等。公司拥有注册产品</w:t>
      </w:r>
      <w:r w:rsidRPr="006843F4">
        <w:rPr>
          <w:rFonts w:ascii="Times New Roman" w:eastAsia="仿宋" w:hAnsi="Times New Roman" w:hint="eastAsia"/>
          <w:sz w:val="24"/>
          <w:szCs w:val="24"/>
        </w:rPr>
        <w:t>334</w:t>
      </w:r>
      <w:r w:rsidRPr="006843F4">
        <w:rPr>
          <w:rFonts w:ascii="Times New Roman" w:eastAsia="仿宋" w:hAnsi="Times New Roman" w:hint="eastAsia"/>
          <w:sz w:val="24"/>
          <w:szCs w:val="24"/>
        </w:rPr>
        <w:t>个，有</w:t>
      </w:r>
      <w:r w:rsidRPr="006843F4">
        <w:rPr>
          <w:rFonts w:ascii="Times New Roman" w:eastAsia="仿宋" w:hAnsi="Times New Roman" w:hint="eastAsia"/>
          <w:sz w:val="24"/>
          <w:szCs w:val="24"/>
        </w:rPr>
        <w:t>73</w:t>
      </w:r>
      <w:r w:rsidRPr="006843F4">
        <w:rPr>
          <w:rFonts w:ascii="Times New Roman" w:eastAsia="仿宋" w:hAnsi="Times New Roman" w:hint="eastAsia"/>
          <w:sz w:val="24"/>
          <w:szCs w:val="24"/>
        </w:rPr>
        <w:t>个品种列入国家基本药物目录，</w:t>
      </w:r>
      <w:r w:rsidRPr="006843F4">
        <w:rPr>
          <w:rFonts w:ascii="Times New Roman" w:eastAsia="仿宋" w:hAnsi="Times New Roman" w:hint="eastAsia"/>
          <w:sz w:val="24"/>
          <w:szCs w:val="24"/>
        </w:rPr>
        <w:t>155</w:t>
      </w:r>
      <w:r w:rsidRPr="006843F4">
        <w:rPr>
          <w:rFonts w:ascii="Times New Roman" w:eastAsia="仿宋" w:hAnsi="Times New Roman" w:hint="eastAsia"/>
          <w:sz w:val="24"/>
          <w:szCs w:val="24"/>
        </w:rPr>
        <w:t>个品种列入国家</w:t>
      </w:r>
      <w:proofErr w:type="gramStart"/>
      <w:r w:rsidRPr="006843F4">
        <w:rPr>
          <w:rFonts w:ascii="Times New Roman" w:eastAsia="仿宋" w:hAnsi="Times New Roman" w:hint="eastAsia"/>
          <w:sz w:val="24"/>
          <w:szCs w:val="24"/>
        </w:rPr>
        <w:t>医</w:t>
      </w:r>
      <w:proofErr w:type="gramEnd"/>
      <w:r w:rsidRPr="006843F4">
        <w:rPr>
          <w:rFonts w:ascii="Times New Roman" w:eastAsia="仿宋" w:hAnsi="Times New Roman" w:hint="eastAsia"/>
          <w:sz w:val="24"/>
          <w:szCs w:val="24"/>
        </w:rPr>
        <w:t>保目录，独家品种</w:t>
      </w:r>
      <w:r w:rsidRPr="006843F4">
        <w:rPr>
          <w:rFonts w:ascii="Times New Roman" w:eastAsia="仿宋" w:hAnsi="Times New Roman" w:hint="eastAsia"/>
          <w:sz w:val="24"/>
          <w:szCs w:val="24"/>
        </w:rPr>
        <w:t>18</w:t>
      </w:r>
      <w:r w:rsidRPr="006843F4">
        <w:rPr>
          <w:rFonts w:ascii="Times New Roman" w:eastAsia="仿宋" w:hAnsi="Times New Roman" w:hint="eastAsia"/>
          <w:sz w:val="24"/>
          <w:szCs w:val="24"/>
        </w:rPr>
        <w:t>个，目前在生产的中药饮片</w:t>
      </w:r>
      <w:r w:rsidRPr="006843F4">
        <w:rPr>
          <w:rFonts w:ascii="Times New Roman" w:eastAsia="仿宋" w:hAnsi="Times New Roman" w:hint="eastAsia"/>
          <w:sz w:val="24"/>
          <w:szCs w:val="24"/>
        </w:rPr>
        <w:t>212</w:t>
      </w:r>
      <w:r w:rsidRPr="006843F4">
        <w:rPr>
          <w:rFonts w:ascii="Times New Roman" w:eastAsia="仿宋" w:hAnsi="Times New Roman" w:hint="eastAsia"/>
          <w:sz w:val="24"/>
          <w:szCs w:val="24"/>
        </w:rPr>
        <w:t>种，配方颗粒完成</w:t>
      </w:r>
      <w:r w:rsidRPr="006843F4">
        <w:rPr>
          <w:rFonts w:ascii="Times New Roman" w:eastAsia="仿宋" w:hAnsi="Times New Roman" w:hint="eastAsia"/>
          <w:sz w:val="24"/>
          <w:szCs w:val="24"/>
        </w:rPr>
        <w:t>455</w:t>
      </w:r>
      <w:r w:rsidRPr="006843F4">
        <w:rPr>
          <w:rFonts w:ascii="Times New Roman" w:eastAsia="仿宋" w:hAnsi="Times New Roman" w:hint="eastAsia"/>
          <w:sz w:val="24"/>
          <w:szCs w:val="24"/>
        </w:rPr>
        <w:t>个品种的备案，并已进入省</w:t>
      </w:r>
      <w:proofErr w:type="gramStart"/>
      <w:r w:rsidRPr="006843F4">
        <w:rPr>
          <w:rFonts w:ascii="Times New Roman" w:eastAsia="仿宋" w:hAnsi="Times New Roman" w:hint="eastAsia"/>
          <w:sz w:val="24"/>
          <w:szCs w:val="24"/>
        </w:rPr>
        <w:t>医</w:t>
      </w:r>
      <w:proofErr w:type="gramEnd"/>
      <w:r w:rsidRPr="006843F4">
        <w:rPr>
          <w:rFonts w:ascii="Times New Roman" w:eastAsia="仿宋" w:hAnsi="Times New Roman" w:hint="eastAsia"/>
          <w:sz w:val="24"/>
          <w:szCs w:val="24"/>
        </w:rPr>
        <w:t>保目录。公司重点产品鳖甲煎丸、金叶败毒颗粒、加味生化颗粒和心</w:t>
      </w:r>
      <w:proofErr w:type="gramStart"/>
      <w:r w:rsidRPr="006843F4">
        <w:rPr>
          <w:rFonts w:ascii="Times New Roman" w:eastAsia="仿宋" w:hAnsi="Times New Roman" w:hint="eastAsia"/>
          <w:sz w:val="24"/>
          <w:szCs w:val="24"/>
        </w:rPr>
        <w:t>脑清软</w:t>
      </w:r>
      <w:proofErr w:type="gramEnd"/>
      <w:r w:rsidRPr="006843F4">
        <w:rPr>
          <w:rFonts w:ascii="Times New Roman" w:eastAsia="仿宋" w:hAnsi="Times New Roman" w:hint="eastAsia"/>
          <w:sz w:val="24"/>
          <w:szCs w:val="24"/>
        </w:rPr>
        <w:t>胶囊等涉足肝脏用药、呼吸系统用药、妇科用药、心脑血管用药领域；鳖甲煎丸是具有</w:t>
      </w:r>
      <w:r w:rsidRPr="006843F4">
        <w:rPr>
          <w:rFonts w:ascii="Times New Roman" w:eastAsia="仿宋" w:hAnsi="Times New Roman" w:hint="eastAsia"/>
          <w:sz w:val="24"/>
          <w:szCs w:val="24"/>
        </w:rPr>
        <w:t>2000</w:t>
      </w:r>
      <w:r w:rsidRPr="006843F4">
        <w:rPr>
          <w:rFonts w:ascii="Times New Roman" w:eastAsia="仿宋" w:hAnsi="Times New Roman" w:hint="eastAsia"/>
          <w:sz w:val="24"/>
          <w:szCs w:val="24"/>
        </w:rPr>
        <w:t>多年历史的经典古方，源自汉代张仲景《金匮要略》，专治</w:t>
      </w:r>
      <w:proofErr w:type="gramStart"/>
      <w:r w:rsidRPr="006843F4">
        <w:rPr>
          <w:rFonts w:ascii="Times New Roman" w:eastAsia="仿宋" w:hAnsi="Times New Roman" w:hint="eastAsia"/>
          <w:sz w:val="24"/>
          <w:szCs w:val="24"/>
        </w:rPr>
        <w:t>胁</w:t>
      </w:r>
      <w:proofErr w:type="gramEnd"/>
      <w:r w:rsidRPr="006843F4">
        <w:rPr>
          <w:rFonts w:ascii="Times New Roman" w:eastAsia="仿宋" w:hAnsi="Times New Roman" w:hint="eastAsia"/>
          <w:sz w:val="24"/>
          <w:szCs w:val="24"/>
        </w:rPr>
        <w:t>下癥块；金叶败毒颗粒是国家三类新药，在抗炎抗病毒方面具有独特疗效，</w:t>
      </w:r>
      <w:r w:rsidRPr="006843F4">
        <w:rPr>
          <w:rFonts w:ascii="Times New Roman" w:eastAsia="仿宋" w:hAnsi="Times New Roman" w:hint="eastAsia"/>
          <w:sz w:val="24"/>
          <w:szCs w:val="24"/>
        </w:rPr>
        <w:t>2020</w:t>
      </w:r>
      <w:r w:rsidRPr="006843F4">
        <w:rPr>
          <w:rFonts w:ascii="Times New Roman" w:eastAsia="仿宋" w:hAnsi="Times New Roman" w:hint="eastAsia"/>
          <w:sz w:val="24"/>
          <w:szCs w:val="24"/>
        </w:rPr>
        <w:t>新冠疫情中被多省列为抗</w:t>
      </w:r>
      <w:proofErr w:type="gramStart"/>
      <w:r w:rsidRPr="006843F4">
        <w:rPr>
          <w:rFonts w:ascii="Times New Roman" w:eastAsia="仿宋" w:hAnsi="Times New Roman" w:hint="eastAsia"/>
          <w:sz w:val="24"/>
          <w:szCs w:val="24"/>
        </w:rPr>
        <w:t>疫</w:t>
      </w:r>
      <w:proofErr w:type="gramEnd"/>
      <w:r w:rsidRPr="006843F4">
        <w:rPr>
          <w:rFonts w:ascii="Times New Roman" w:eastAsia="仿宋" w:hAnsi="Times New Roman" w:hint="eastAsia"/>
          <w:sz w:val="24"/>
          <w:szCs w:val="24"/>
        </w:rPr>
        <w:t>中成药。公司配方颗粒生产工艺源自配方颗粒原</w:t>
      </w:r>
      <w:proofErr w:type="gramStart"/>
      <w:r w:rsidRPr="006843F4">
        <w:rPr>
          <w:rFonts w:ascii="Times New Roman" w:eastAsia="仿宋" w:hAnsi="Times New Roman" w:hint="eastAsia"/>
          <w:sz w:val="24"/>
          <w:szCs w:val="24"/>
        </w:rPr>
        <w:t>研</w:t>
      </w:r>
      <w:proofErr w:type="gramEnd"/>
      <w:r w:rsidRPr="006843F4">
        <w:rPr>
          <w:rFonts w:ascii="Times New Roman" w:eastAsia="仿宋" w:hAnsi="Times New Roman" w:hint="eastAsia"/>
          <w:sz w:val="24"/>
          <w:szCs w:val="24"/>
        </w:rPr>
        <w:t>单位、全国试点资质的</w:t>
      </w:r>
      <w:r w:rsidRPr="006843F4">
        <w:rPr>
          <w:rFonts w:ascii="Times New Roman" w:eastAsia="仿宋" w:hAnsi="Times New Roman" w:hint="eastAsia"/>
          <w:sz w:val="24"/>
          <w:szCs w:val="24"/>
        </w:rPr>
        <w:t>6</w:t>
      </w:r>
      <w:r w:rsidRPr="006843F4">
        <w:rPr>
          <w:rFonts w:ascii="Times New Roman" w:eastAsia="仿宋" w:hAnsi="Times New Roman" w:hint="eastAsia"/>
          <w:sz w:val="24"/>
          <w:szCs w:val="24"/>
        </w:rPr>
        <w:t>家企业之一</w:t>
      </w:r>
      <w:proofErr w:type="gramStart"/>
      <w:r w:rsidRPr="006843F4">
        <w:rPr>
          <w:rFonts w:ascii="Times New Roman" w:eastAsia="仿宋" w:hAnsi="Times New Roman" w:hint="eastAsia"/>
          <w:sz w:val="24"/>
          <w:szCs w:val="24"/>
        </w:rPr>
        <w:t>江阴天江</w:t>
      </w:r>
      <w:proofErr w:type="gramEnd"/>
      <w:r w:rsidRPr="006843F4">
        <w:rPr>
          <w:rFonts w:ascii="Times New Roman" w:eastAsia="仿宋" w:hAnsi="Times New Roman" w:hint="eastAsia"/>
          <w:sz w:val="24"/>
          <w:szCs w:val="24"/>
        </w:rPr>
        <w:t>药业有限公司先进技术。公司集种苗繁育、种植、产地初加工为一体的道地中药材标准化种植基地，依托湖北省丰富药材资源，打造“</w:t>
      </w:r>
      <w:r w:rsidRPr="006843F4">
        <w:rPr>
          <w:rFonts w:ascii="Times New Roman" w:eastAsia="仿宋" w:hAnsi="Times New Roman" w:hint="eastAsia"/>
          <w:sz w:val="24"/>
          <w:szCs w:val="24"/>
        </w:rPr>
        <w:t>3+1</w:t>
      </w:r>
      <w:r w:rsidRPr="006843F4">
        <w:rPr>
          <w:rFonts w:ascii="Times New Roman" w:eastAsia="仿宋" w:hAnsi="Times New Roman" w:hint="eastAsia"/>
          <w:sz w:val="24"/>
          <w:szCs w:val="24"/>
        </w:rPr>
        <w:t>”湖北药材主产地，涵盖</w:t>
      </w:r>
      <w:r w:rsidRPr="006843F4">
        <w:rPr>
          <w:rFonts w:ascii="Times New Roman" w:eastAsia="仿宋" w:hAnsi="Times New Roman" w:hint="eastAsia"/>
          <w:sz w:val="24"/>
          <w:szCs w:val="24"/>
        </w:rPr>
        <w:t>35</w:t>
      </w:r>
      <w:r w:rsidRPr="006843F4">
        <w:rPr>
          <w:rFonts w:ascii="Times New Roman" w:eastAsia="仿宋" w:hAnsi="Times New Roman" w:hint="eastAsia"/>
          <w:sz w:val="24"/>
          <w:szCs w:val="24"/>
        </w:rPr>
        <w:t>个品种基地，产区覆盖秦巴山、武陵山、大别山和江汉平原区域，在工业板块已形成了以武汉为主，宜昌、十堰、恩施为辅的“</w:t>
      </w:r>
      <w:r w:rsidRPr="006843F4">
        <w:rPr>
          <w:rFonts w:ascii="Times New Roman" w:eastAsia="仿宋" w:hAnsi="Times New Roman" w:hint="eastAsia"/>
          <w:sz w:val="24"/>
          <w:szCs w:val="24"/>
        </w:rPr>
        <w:t>1+3</w:t>
      </w:r>
      <w:r w:rsidRPr="006843F4">
        <w:rPr>
          <w:rFonts w:ascii="Times New Roman" w:eastAsia="仿宋" w:hAnsi="Times New Roman" w:hint="eastAsia"/>
          <w:sz w:val="24"/>
          <w:szCs w:val="24"/>
        </w:rPr>
        <w:t>”中药生产中心，公司充分发挥“国药集团”“中国中药”健康领域的国家品牌优势和技术产品实力，开展中医药</w:t>
      </w:r>
      <w:proofErr w:type="gramStart"/>
      <w:r w:rsidRPr="006843F4">
        <w:rPr>
          <w:rFonts w:ascii="Times New Roman" w:eastAsia="仿宋" w:hAnsi="Times New Roman" w:hint="eastAsia"/>
          <w:sz w:val="24"/>
          <w:szCs w:val="24"/>
        </w:rPr>
        <w:t>医疗大</w:t>
      </w:r>
      <w:proofErr w:type="gramEnd"/>
      <w:r w:rsidRPr="006843F4">
        <w:rPr>
          <w:rFonts w:ascii="Times New Roman" w:eastAsia="仿宋" w:hAnsi="Times New Roman" w:hint="eastAsia"/>
          <w:sz w:val="24"/>
          <w:szCs w:val="24"/>
        </w:rPr>
        <w:t>健康服务，建设中药智能配送中心和中医药诊疗机构。</w:t>
      </w:r>
    </w:p>
    <w:p w14:paraId="5B092141" w14:textId="77777777" w:rsidR="0054135C" w:rsidRPr="0054135C" w:rsidRDefault="006843F4" w:rsidP="006843F4">
      <w:pPr>
        <w:pStyle w:val="17"/>
        <w:spacing w:line="360" w:lineRule="auto"/>
        <w:ind w:firstLine="480"/>
        <w:rPr>
          <w:rFonts w:ascii="Times New Roman" w:eastAsia="仿宋" w:hAnsi="Times New Roman"/>
          <w:sz w:val="24"/>
          <w:szCs w:val="24"/>
        </w:rPr>
      </w:pPr>
      <w:r w:rsidRPr="006843F4">
        <w:rPr>
          <w:rFonts w:ascii="Times New Roman" w:eastAsia="仿宋" w:hAnsi="Times New Roman" w:hint="eastAsia"/>
          <w:sz w:val="24"/>
          <w:szCs w:val="24"/>
        </w:rPr>
        <w:t>公司历经近</w:t>
      </w:r>
      <w:r w:rsidRPr="006843F4">
        <w:rPr>
          <w:rFonts w:ascii="Times New Roman" w:eastAsia="仿宋" w:hAnsi="Times New Roman" w:hint="eastAsia"/>
          <w:sz w:val="24"/>
          <w:szCs w:val="24"/>
        </w:rPr>
        <w:t>70</w:t>
      </w:r>
      <w:r w:rsidRPr="006843F4">
        <w:rPr>
          <w:rFonts w:ascii="Times New Roman" w:eastAsia="仿宋" w:hAnsi="Times New Roman" w:hint="eastAsia"/>
          <w:sz w:val="24"/>
          <w:szCs w:val="24"/>
        </w:rPr>
        <w:t>年发展壮大，已成为集科研、生产、流通、外贸于一体的专业医药健康企业，是国家高新技术企业。未来，公司将聚焦主营业务发展，打通中医药全产链上下游，稳步向中医药全产业链迈进，通过</w:t>
      </w:r>
      <w:r w:rsidRPr="006843F4">
        <w:rPr>
          <w:rFonts w:ascii="Times New Roman" w:eastAsia="仿宋" w:hAnsi="Times New Roman" w:hint="eastAsia"/>
          <w:sz w:val="24"/>
          <w:szCs w:val="24"/>
        </w:rPr>
        <w:t>3-5</w:t>
      </w:r>
      <w:r w:rsidRPr="006843F4">
        <w:rPr>
          <w:rFonts w:ascii="Times New Roman" w:eastAsia="仿宋" w:hAnsi="Times New Roman" w:hint="eastAsia"/>
          <w:sz w:val="24"/>
          <w:szCs w:val="24"/>
        </w:rPr>
        <w:t>年的耕耘与发展，努力成为湖北中医药行业的领跑者。</w:t>
      </w:r>
    </w:p>
    <w:p w14:paraId="084D986D" w14:textId="77777777" w:rsidR="00BE3F86" w:rsidRPr="000400C4" w:rsidRDefault="00BE3F86">
      <w:pPr>
        <w:pStyle w:val="1"/>
        <w:keepNext/>
        <w:keepLines/>
        <w:numPr>
          <w:ilvl w:val="0"/>
          <w:numId w:val="1"/>
        </w:numPr>
        <w:autoSpaceDE/>
        <w:autoSpaceDN/>
        <w:adjustRightInd/>
        <w:snapToGrid/>
        <w:spacing w:beforeLines="0" w:afterLines="0"/>
        <w:ind w:left="0" w:firstLine="0"/>
        <w:jc w:val="both"/>
        <w:rPr>
          <w:rFonts w:eastAsia="仿宋"/>
          <w:sz w:val="28"/>
          <w:szCs w:val="28"/>
        </w:rPr>
      </w:pPr>
      <w:bookmarkStart w:id="9" w:name="_Toc104543898"/>
      <w:r w:rsidRPr="000400C4">
        <w:rPr>
          <w:rFonts w:eastAsia="仿宋"/>
          <w:sz w:val="28"/>
          <w:szCs w:val="28"/>
        </w:rPr>
        <w:t>评价依据</w:t>
      </w:r>
      <w:bookmarkEnd w:id="9"/>
    </w:p>
    <w:p w14:paraId="23DD50F6"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1. ISO 14067 Greenhouse gases — Carbon footprint of products — Requirements and guidelines for quantification</w:t>
      </w:r>
    </w:p>
    <w:p w14:paraId="7C77AC27"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 xml:space="preserve">2. GB/T 24040 </w:t>
      </w:r>
      <w:r w:rsidRPr="000400C4">
        <w:rPr>
          <w:rFonts w:ascii="Times New Roman" w:eastAsia="仿宋" w:hAnsi="Times New Roman"/>
          <w:sz w:val="24"/>
          <w:szCs w:val="24"/>
        </w:rPr>
        <w:t>环境管理生命周期评价原则与框架</w:t>
      </w:r>
    </w:p>
    <w:p w14:paraId="16145C9E"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3. GB/T 24044</w:t>
      </w:r>
      <w:r w:rsidRPr="000400C4">
        <w:rPr>
          <w:rFonts w:ascii="Times New Roman" w:eastAsia="仿宋" w:hAnsi="Times New Roman"/>
          <w:sz w:val="24"/>
          <w:szCs w:val="24"/>
        </w:rPr>
        <w:t>环境管理生命周期评价要求与指南</w:t>
      </w:r>
    </w:p>
    <w:p w14:paraId="2631C409" w14:textId="77777777" w:rsidR="00BE3F86"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lastRenderedPageBreak/>
        <w:t>4. ISO 14064-1</w:t>
      </w:r>
      <w:r w:rsidRPr="000400C4">
        <w:rPr>
          <w:rFonts w:ascii="Times New Roman" w:eastAsia="仿宋" w:hAnsi="Times New Roman"/>
          <w:sz w:val="24"/>
          <w:szCs w:val="24"/>
        </w:rPr>
        <w:t>温室气体第一部分组织层次上对温室气体排放和清除的量化和报告的规范及指南</w:t>
      </w:r>
    </w:p>
    <w:p w14:paraId="5E3A4E4E" w14:textId="77777777" w:rsidR="00B267CE" w:rsidRPr="009B7698" w:rsidRDefault="00B267CE">
      <w:pPr>
        <w:pStyle w:val="17"/>
        <w:adjustRightInd w:val="0"/>
        <w:snapToGrid w:val="0"/>
        <w:spacing w:line="360" w:lineRule="auto"/>
        <w:ind w:firstLine="480"/>
        <w:rPr>
          <w:rFonts w:ascii="仿宋" w:eastAsia="仿宋" w:hAnsi="仿宋"/>
          <w:sz w:val="24"/>
          <w:szCs w:val="24"/>
        </w:rPr>
      </w:pPr>
      <w:r>
        <w:rPr>
          <w:rFonts w:ascii="Times New Roman" w:eastAsia="仿宋" w:hAnsi="Times New Roman" w:hint="eastAsia"/>
          <w:sz w:val="24"/>
          <w:szCs w:val="24"/>
        </w:rPr>
        <w:t>5</w:t>
      </w:r>
      <w:r w:rsidRPr="000400C4">
        <w:rPr>
          <w:rFonts w:ascii="Times New Roman" w:eastAsia="仿宋" w:hAnsi="Times New Roman"/>
          <w:sz w:val="24"/>
          <w:szCs w:val="24"/>
        </w:rPr>
        <w:t>.</w:t>
      </w:r>
      <w:r w:rsidRPr="009B7698">
        <w:rPr>
          <w:rFonts w:ascii="仿宋" w:eastAsia="仿宋" w:hAnsi="仿宋" w:hint="eastAsia"/>
          <w:sz w:val="24"/>
          <w:szCs w:val="24"/>
        </w:rPr>
        <w:t>《省级温室气体清单编制指南（试行）》</w:t>
      </w:r>
    </w:p>
    <w:p w14:paraId="7DDAF9A6" w14:textId="77777777" w:rsidR="00BE3F86" w:rsidRPr="000400C4" w:rsidRDefault="00B267CE">
      <w:pPr>
        <w:pStyle w:val="17"/>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6</w:t>
      </w:r>
      <w:r w:rsidR="00BE3F86" w:rsidRPr="000400C4">
        <w:rPr>
          <w:rFonts w:ascii="Times New Roman" w:eastAsia="仿宋" w:hAnsi="Times New Roman"/>
          <w:sz w:val="24"/>
          <w:szCs w:val="24"/>
        </w:rPr>
        <w:t>.</w:t>
      </w:r>
      <w:r w:rsidR="0054135C" w:rsidRPr="0054135C">
        <w:rPr>
          <w:rFonts w:ascii="Times New Roman" w:eastAsia="仿宋" w:hAnsi="Times New Roman" w:hint="eastAsia"/>
          <w:sz w:val="24"/>
          <w:szCs w:val="24"/>
        </w:rPr>
        <w:t>《中国化工生产企业温室气体排放核算方法与报告指南（试行）》</w:t>
      </w:r>
    </w:p>
    <w:p w14:paraId="54A8440C" w14:textId="77777777" w:rsidR="00BE3F86" w:rsidRPr="000400C4" w:rsidRDefault="00B267CE">
      <w:pPr>
        <w:pStyle w:val="17"/>
        <w:adjustRightInd w:val="0"/>
        <w:snapToGrid w:val="0"/>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7</w:t>
      </w:r>
      <w:r w:rsidR="00BE3F86" w:rsidRPr="000400C4">
        <w:rPr>
          <w:rFonts w:ascii="Times New Roman" w:eastAsia="仿宋" w:hAnsi="Times New Roman"/>
          <w:sz w:val="24"/>
          <w:szCs w:val="24"/>
        </w:rPr>
        <w:t xml:space="preserve">. </w:t>
      </w:r>
      <w:r w:rsidR="00BE3F86" w:rsidRPr="000400C4">
        <w:rPr>
          <w:rFonts w:ascii="Times New Roman" w:eastAsia="仿宋" w:hAnsi="Times New Roman"/>
          <w:sz w:val="24"/>
          <w:szCs w:val="24"/>
        </w:rPr>
        <w:t>其他相关标准</w:t>
      </w:r>
    </w:p>
    <w:p w14:paraId="56476C2E" w14:textId="77777777" w:rsidR="00BE3F86" w:rsidRPr="000400C4" w:rsidRDefault="00BE3F86">
      <w:pPr>
        <w:pStyle w:val="17"/>
        <w:numPr>
          <w:ilvl w:val="0"/>
          <w:numId w:val="1"/>
        </w:numPr>
        <w:adjustRightInd w:val="0"/>
        <w:snapToGrid w:val="0"/>
        <w:spacing w:line="360" w:lineRule="auto"/>
        <w:ind w:firstLineChars="0"/>
        <w:outlineLvl w:val="0"/>
        <w:rPr>
          <w:rFonts w:ascii="Times New Roman" w:eastAsia="仿宋" w:hAnsi="Times New Roman"/>
          <w:b/>
          <w:sz w:val="28"/>
          <w:szCs w:val="28"/>
        </w:rPr>
      </w:pPr>
      <w:bookmarkStart w:id="10" w:name="_Toc104543899"/>
      <w:r w:rsidRPr="000400C4">
        <w:rPr>
          <w:rFonts w:ascii="Times New Roman" w:eastAsia="仿宋" w:hAnsi="Times New Roman"/>
          <w:b/>
          <w:sz w:val="28"/>
          <w:szCs w:val="28"/>
        </w:rPr>
        <w:t>碳足迹评价</w:t>
      </w:r>
      <w:bookmarkEnd w:id="10"/>
    </w:p>
    <w:p w14:paraId="0D0E092A" w14:textId="77777777" w:rsidR="00BE3F86" w:rsidRPr="000400C4" w:rsidRDefault="009E7FB0">
      <w:pPr>
        <w:pStyle w:val="17"/>
        <w:adjustRightInd w:val="0"/>
        <w:snapToGrid w:val="0"/>
        <w:spacing w:line="360" w:lineRule="auto"/>
        <w:ind w:firstLineChars="0" w:firstLine="0"/>
        <w:outlineLvl w:val="1"/>
        <w:rPr>
          <w:rFonts w:ascii="Times New Roman" w:eastAsia="仿宋" w:hAnsi="Times New Roman"/>
          <w:b/>
          <w:sz w:val="28"/>
          <w:szCs w:val="28"/>
        </w:rPr>
      </w:pPr>
      <w:bookmarkStart w:id="11" w:name="_Toc104543900"/>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.1 </w:t>
      </w:r>
      <w:r w:rsidR="00BE3F86" w:rsidRPr="000400C4">
        <w:rPr>
          <w:rFonts w:ascii="Times New Roman" w:eastAsia="仿宋" w:hAnsi="Times New Roman"/>
          <w:b/>
          <w:sz w:val="28"/>
          <w:szCs w:val="28"/>
        </w:rPr>
        <w:t>目标与范围定义</w:t>
      </w:r>
      <w:bookmarkEnd w:id="11"/>
    </w:p>
    <w:p w14:paraId="6E824BAC" w14:textId="77777777" w:rsidR="00BE3F86" w:rsidRPr="000400C4" w:rsidRDefault="009E7FB0">
      <w:pPr>
        <w:pStyle w:val="17"/>
        <w:adjustRightInd w:val="0"/>
        <w:snapToGrid w:val="0"/>
        <w:spacing w:line="360" w:lineRule="auto"/>
        <w:ind w:firstLineChars="0" w:firstLine="0"/>
        <w:outlineLvl w:val="2"/>
        <w:rPr>
          <w:rFonts w:ascii="Times New Roman" w:eastAsia="仿宋" w:hAnsi="Times New Roman"/>
          <w:b/>
          <w:sz w:val="28"/>
          <w:szCs w:val="28"/>
        </w:rPr>
      </w:pPr>
      <w:bookmarkStart w:id="12" w:name="_Toc104543901"/>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.1.1 </w:t>
      </w:r>
      <w:r w:rsidR="00BE3F86" w:rsidRPr="000400C4">
        <w:rPr>
          <w:rFonts w:ascii="Times New Roman" w:eastAsia="仿宋" w:hAnsi="Times New Roman"/>
          <w:b/>
          <w:sz w:val="28"/>
          <w:szCs w:val="28"/>
        </w:rPr>
        <w:t>目的</w:t>
      </w:r>
      <w:bookmarkEnd w:id="12"/>
    </w:p>
    <w:p w14:paraId="179E0743" w14:textId="77777777" w:rsidR="00BE3F86" w:rsidRPr="000400C4" w:rsidRDefault="00BE3F86">
      <w:pPr>
        <w:ind w:firstLine="480"/>
        <w:rPr>
          <w:rFonts w:eastAsia="仿宋" w:cs="Times New Roman"/>
        </w:rPr>
      </w:pPr>
      <w:r w:rsidRPr="000400C4">
        <w:rPr>
          <w:rFonts w:eastAsia="仿宋" w:cs="Times New Roman"/>
        </w:rPr>
        <w:t>本</w:t>
      </w:r>
      <w:r w:rsidRPr="000400C4">
        <w:rPr>
          <w:rFonts w:eastAsia="仿宋" w:cs="Times New Roman"/>
        </w:rPr>
        <w:t>CFP</w:t>
      </w:r>
      <w:r w:rsidRPr="000400C4">
        <w:rPr>
          <w:rFonts w:eastAsia="仿宋" w:cs="Times New Roman"/>
        </w:rPr>
        <w:t>报告用于评价</w:t>
      </w:r>
      <w:r w:rsidR="006843F4">
        <w:rPr>
          <w:rFonts w:eastAsia="仿宋" w:cs="Times New Roman"/>
          <w:szCs w:val="24"/>
        </w:rPr>
        <w:t>国药集团中联药业有限公司</w:t>
      </w:r>
      <w:r w:rsidRPr="000400C4">
        <w:rPr>
          <w:rFonts w:eastAsia="仿宋" w:cs="Times New Roman"/>
        </w:rPr>
        <w:t>生产的</w:t>
      </w:r>
      <w:r w:rsidR="00392C52">
        <w:rPr>
          <w:rFonts w:eastAsia="仿宋" w:cs="Times New Roman"/>
        </w:rPr>
        <w:t>1t</w:t>
      </w:r>
      <w:r w:rsidR="006843F4">
        <w:rPr>
          <w:rFonts w:eastAsia="仿宋" w:cs="Times New Roman"/>
        </w:rPr>
        <w:t>金叶败毒颗粒</w:t>
      </w:r>
      <w:r w:rsidRPr="000400C4">
        <w:rPr>
          <w:rFonts w:eastAsia="仿宋" w:cs="Times New Roman"/>
          <w:bCs/>
        </w:rPr>
        <w:t>产品</w:t>
      </w:r>
      <w:r w:rsidRPr="000400C4">
        <w:rPr>
          <w:rFonts w:eastAsia="仿宋" w:cs="Times New Roman"/>
        </w:rPr>
        <w:t>的温室气体排放足迹，由于上游原材料数据为次级数据，因此</w:t>
      </w:r>
      <w:proofErr w:type="gramStart"/>
      <w:r w:rsidRPr="000400C4">
        <w:rPr>
          <w:rFonts w:eastAsia="仿宋" w:cs="Times New Roman"/>
        </w:rPr>
        <w:t>本评价</w:t>
      </w:r>
      <w:proofErr w:type="gramEnd"/>
      <w:r w:rsidRPr="000400C4">
        <w:rPr>
          <w:rFonts w:eastAsia="仿宋" w:cs="Times New Roman"/>
        </w:rPr>
        <w:t>结果仅用于表明所评价产品在现有数据基础情况下的碳足迹，不作为对比论断。</w:t>
      </w:r>
    </w:p>
    <w:p w14:paraId="24895FE5" w14:textId="77777777" w:rsidR="00BE3F86" w:rsidRPr="000400C4" w:rsidRDefault="009E7FB0">
      <w:pPr>
        <w:pStyle w:val="17"/>
        <w:adjustRightInd w:val="0"/>
        <w:snapToGrid w:val="0"/>
        <w:spacing w:line="360" w:lineRule="auto"/>
        <w:ind w:firstLineChars="0" w:firstLine="0"/>
        <w:outlineLvl w:val="2"/>
        <w:rPr>
          <w:rFonts w:ascii="Times New Roman" w:eastAsia="仿宋" w:hAnsi="Times New Roman"/>
          <w:b/>
          <w:sz w:val="28"/>
          <w:szCs w:val="28"/>
        </w:rPr>
      </w:pPr>
      <w:bookmarkStart w:id="13" w:name="_Toc104543902"/>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.1.2 </w:t>
      </w:r>
      <w:r w:rsidR="00BE3F86" w:rsidRPr="000400C4">
        <w:rPr>
          <w:rFonts w:ascii="Times New Roman" w:eastAsia="仿宋" w:hAnsi="Times New Roman"/>
          <w:b/>
          <w:sz w:val="28"/>
          <w:szCs w:val="28"/>
        </w:rPr>
        <w:t>功能单位</w:t>
      </w:r>
      <w:bookmarkEnd w:id="13"/>
    </w:p>
    <w:p w14:paraId="4530A3C4" w14:textId="77777777" w:rsidR="00BE3F86" w:rsidRPr="000400C4" w:rsidRDefault="00392C52">
      <w:pPr>
        <w:ind w:firstLine="480"/>
        <w:rPr>
          <w:rFonts w:eastAsia="仿宋" w:cs="Times New Roman"/>
        </w:rPr>
      </w:pPr>
      <w:r>
        <w:rPr>
          <w:rFonts w:eastAsia="仿宋" w:cs="Times New Roman"/>
          <w:bCs/>
        </w:rPr>
        <w:t>1t</w:t>
      </w:r>
      <w:r w:rsidR="006843F4">
        <w:rPr>
          <w:rFonts w:eastAsia="仿宋" w:cs="Times New Roman"/>
          <w:bCs/>
        </w:rPr>
        <w:t>金叶败毒颗粒</w:t>
      </w:r>
      <w:r w:rsidR="00BE3F86" w:rsidRPr="000400C4">
        <w:rPr>
          <w:rFonts w:eastAsia="仿宋" w:cs="Times New Roman"/>
        </w:rPr>
        <w:t>。</w:t>
      </w:r>
    </w:p>
    <w:p w14:paraId="76076C4B" w14:textId="77777777" w:rsidR="00BE3F86" w:rsidRPr="000400C4" w:rsidRDefault="009E7FB0">
      <w:pPr>
        <w:pStyle w:val="17"/>
        <w:adjustRightInd w:val="0"/>
        <w:snapToGrid w:val="0"/>
        <w:spacing w:line="360" w:lineRule="auto"/>
        <w:ind w:firstLineChars="0" w:firstLine="0"/>
        <w:outlineLvl w:val="2"/>
        <w:rPr>
          <w:rFonts w:ascii="Times New Roman" w:eastAsia="仿宋" w:hAnsi="Times New Roman"/>
          <w:b/>
          <w:sz w:val="28"/>
          <w:szCs w:val="28"/>
        </w:rPr>
      </w:pPr>
      <w:bookmarkStart w:id="14" w:name="_Toc104543903"/>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.1.3 </w:t>
      </w:r>
      <w:r w:rsidR="00BE3F86" w:rsidRPr="000400C4">
        <w:rPr>
          <w:rFonts w:ascii="Times New Roman" w:eastAsia="仿宋" w:hAnsi="Times New Roman"/>
          <w:b/>
          <w:sz w:val="28"/>
          <w:szCs w:val="28"/>
        </w:rPr>
        <w:t>系统边界</w:t>
      </w:r>
      <w:bookmarkEnd w:id="14"/>
    </w:p>
    <w:p w14:paraId="15D26E23" w14:textId="77777777" w:rsidR="00BE3F86" w:rsidRPr="000400C4" w:rsidRDefault="00BE3F86">
      <w:pPr>
        <w:ind w:firstLine="480"/>
        <w:rPr>
          <w:rFonts w:eastAsia="仿宋" w:cs="Times New Roman"/>
          <w:szCs w:val="24"/>
        </w:rPr>
      </w:pPr>
      <w:r w:rsidRPr="000400C4">
        <w:rPr>
          <w:rFonts w:eastAsia="仿宋" w:cs="Times New Roman"/>
          <w:szCs w:val="24"/>
        </w:rPr>
        <w:t>本研究的系统边界主要包括</w:t>
      </w:r>
      <w:r w:rsidR="00F31321" w:rsidRPr="005919F1">
        <w:rPr>
          <w:rFonts w:eastAsia="仿宋" w:cs="Times New Roman"/>
          <w:szCs w:val="24"/>
        </w:rPr>
        <w:t>原材料获取、原材料运输、</w:t>
      </w:r>
      <w:r w:rsidR="006843F4">
        <w:rPr>
          <w:rFonts w:eastAsia="仿宋" w:cs="Times New Roman"/>
          <w:szCs w:val="24"/>
        </w:rPr>
        <w:t>金叶败毒颗粒</w:t>
      </w:r>
      <w:r w:rsidR="00F31321" w:rsidRPr="005919F1">
        <w:rPr>
          <w:rFonts w:eastAsia="仿宋" w:cs="Times New Roman"/>
          <w:szCs w:val="24"/>
        </w:rPr>
        <w:t>生产、成品包装到产品出厂</w:t>
      </w:r>
      <w:r w:rsidR="00440744">
        <w:rPr>
          <w:rFonts w:eastAsia="仿宋" w:cs="Times New Roman" w:hint="eastAsia"/>
          <w:szCs w:val="24"/>
        </w:rPr>
        <w:t>为止</w:t>
      </w:r>
      <w:r w:rsidR="00F31321" w:rsidRPr="005919F1">
        <w:rPr>
          <w:rFonts w:eastAsia="仿宋" w:cs="Times New Roman"/>
          <w:szCs w:val="24"/>
        </w:rPr>
        <w:t>的</w:t>
      </w:r>
      <w:r w:rsidR="00F31321" w:rsidRPr="005919F1">
        <w:rPr>
          <w:rFonts w:eastAsia="仿宋" w:cs="Times New Roman"/>
          <w:szCs w:val="24"/>
        </w:rPr>
        <w:t>1t</w:t>
      </w:r>
      <w:r w:rsidR="006843F4">
        <w:rPr>
          <w:rFonts w:eastAsia="仿宋" w:cs="Times New Roman"/>
          <w:szCs w:val="24"/>
        </w:rPr>
        <w:t>金叶败毒颗粒</w:t>
      </w:r>
      <w:r w:rsidR="00F31321" w:rsidRPr="005919F1">
        <w:rPr>
          <w:rFonts w:eastAsia="仿宋" w:cs="Times New Roman"/>
          <w:szCs w:val="24"/>
        </w:rPr>
        <w:t>生产的生命周期各阶段</w:t>
      </w:r>
      <w:r w:rsidR="002243D4" w:rsidRPr="000400C4">
        <w:rPr>
          <w:rFonts w:eastAsia="仿宋" w:cs="Times New Roman"/>
          <w:szCs w:val="24"/>
        </w:rPr>
        <w:t>。</w:t>
      </w:r>
    </w:p>
    <w:p w14:paraId="44D7F5FA" w14:textId="77777777" w:rsidR="00BE3F86" w:rsidRPr="000400C4" w:rsidRDefault="006843F4">
      <w:pPr>
        <w:ind w:firstLineChars="100" w:firstLine="240"/>
        <w:jc w:val="center"/>
        <w:rPr>
          <w:rFonts w:eastAsia="仿宋" w:cs="Times New Roman"/>
        </w:rPr>
      </w:pPr>
      <w:r>
        <w:rPr>
          <w:rFonts w:eastAsia="仿宋" w:cs="Times New Roman"/>
          <w:noProof/>
        </w:rPr>
        <w:lastRenderedPageBreak/>
        <w:drawing>
          <wp:inline distT="0" distB="0" distL="0" distR="0" wp14:anchorId="594B425A" wp14:editId="373D581A">
            <wp:extent cx="4343400" cy="4410075"/>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343400" cy="4410075"/>
                    </a:xfrm>
                    <a:prstGeom prst="rect">
                      <a:avLst/>
                    </a:prstGeom>
                    <a:noFill/>
                    <a:ln w="9525">
                      <a:noFill/>
                      <a:miter lim="800000"/>
                      <a:headEnd/>
                      <a:tailEnd/>
                    </a:ln>
                  </pic:spPr>
                </pic:pic>
              </a:graphicData>
            </a:graphic>
          </wp:inline>
        </w:drawing>
      </w:r>
    </w:p>
    <w:p w14:paraId="2C0459AE" w14:textId="77777777" w:rsidR="00BE3F86" w:rsidRPr="000400C4" w:rsidRDefault="00BE3F86">
      <w:pPr>
        <w:ind w:firstLineChars="100" w:firstLine="240"/>
        <w:jc w:val="center"/>
        <w:rPr>
          <w:rFonts w:eastAsia="仿宋" w:cs="Times New Roman"/>
          <w:color w:val="FF0000"/>
          <w:szCs w:val="24"/>
        </w:rPr>
      </w:pPr>
      <w:r w:rsidRPr="00457FB3">
        <w:rPr>
          <w:rFonts w:eastAsia="仿宋" w:cs="Times New Roman"/>
        </w:rPr>
        <w:t>图</w:t>
      </w:r>
      <w:r w:rsidRPr="00457FB3">
        <w:rPr>
          <w:rFonts w:eastAsia="仿宋" w:cs="Times New Roman"/>
        </w:rPr>
        <w:t xml:space="preserve">1 </w:t>
      </w:r>
      <w:r w:rsidR="006843F4">
        <w:rPr>
          <w:rFonts w:eastAsia="仿宋" w:cs="Times New Roman"/>
          <w:szCs w:val="24"/>
        </w:rPr>
        <w:t>金叶败毒颗粒</w:t>
      </w:r>
      <w:r w:rsidRPr="00457FB3">
        <w:rPr>
          <w:rFonts w:eastAsia="仿宋" w:cs="Times New Roman"/>
          <w:bCs/>
        </w:rPr>
        <w:t>产品</w:t>
      </w:r>
      <w:r w:rsidRPr="00457FB3">
        <w:rPr>
          <w:rFonts w:eastAsia="仿宋" w:cs="Times New Roman"/>
        </w:rPr>
        <w:t>生命周期系统边界图</w:t>
      </w:r>
    </w:p>
    <w:p w14:paraId="3DF1243B" w14:textId="77777777" w:rsidR="00BE3F86" w:rsidRPr="000400C4" w:rsidRDefault="009E7FB0">
      <w:pPr>
        <w:pStyle w:val="17"/>
        <w:adjustRightInd w:val="0"/>
        <w:snapToGrid w:val="0"/>
        <w:spacing w:line="360" w:lineRule="auto"/>
        <w:ind w:firstLineChars="0" w:firstLine="0"/>
        <w:outlineLvl w:val="2"/>
        <w:rPr>
          <w:rFonts w:ascii="Times New Roman" w:eastAsia="仿宋" w:hAnsi="Times New Roman"/>
          <w:b/>
          <w:sz w:val="28"/>
          <w:szCs w:val="28"/>
        </w:rPr>
      </w:pPr>
      <w:bookmarkStart w:id="15" w:name="_Toc104543904"/>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.1.4 </w:t>
      </w:r>
      <w:r w:rsidR="00BE3F86" w:rsidRPr="000400C4">
        <w:rPr>
          <w:rFonts w:ascii="Times New Roman" w:eastAsia="仿宋" w:hAnsi="Times New Roman"/>
          <w:b/>
          <w:sz w:val="28"/>
          <w:szCs w:val="28"/>
        </w:rPr>
        <w:t>时间范围</w:t>
      </w:r>
      <w:bookmarkEnd w:id="15"/>
    </w:p>
    <w:p w14:paraId="6707B1DD" w14:textId="77777777" w:rsidR="00BE3F86" w:rsidRPr="000400C4" w:rsidRDefault="00BE3F86">
      <w:pPr>
        <w:ind w:firstLine="480"/>
        <w:rPr>
          <w:rFonts w:eastAsia="仿宋" w:cs="Times New Roman"/>
          <w:szCs w:val="24"/>
        </w:rPr>
      </w:pPr>
      <w:r w:rsidRPr="000400C4">
        <w:rPr>
          <w:rFonts w:eastAsia="仿宋" w:cs="Times New Roman"/>
          <w:szCs w:val="24"/>
        </w:rPr>
        <w:t>2021</w:t>
      </w:r>
      <w:r w:rsidRPr="000400C4">
        <w:rPr>
          <w:rFonts w:eastAsia="仿宋" w:cs="Times New Roman"/>
          <w:szCs w:val="24"/>
        </w:rPr>
        <w:t>年</w:t>
      </w:r>
      <w:r w:rsidRPr="000400C4">
        <w:rPr>
          <w:rFonts w:eastAsia="仿宋" w:cs="Times New Roman"/>
          <w:szCs w:val="24"/>
        </w:rPr>
        <w:t>1</w:t>
      </w:r>
      <w:r w:rsidRPr="000400C4">
        <w:rPr>
          <w:rFonts w:eastAsia="仿宋" w:cs="Times New Roman"/>
          <w:szCs w:val="24"/>
        </w:rPr>
        <w:t>月</w:t>
      </w:r>
      <w:r w:rsidRPr="000400C4">
        <w:rPr>
          <w:rFonts w:eastAsia="仿宋" w:cs="Times New Roman"/>
          <w:szCs w:val="24"/>
        </w:rPr>
        <w:t>1</w:t>
      </w:r>
      <w:r w:rsidRPr="000400C4">
        <w:rPr>
          <w:rFonts w:eastAsia="仿宋" w:cs="Times New Roman"/>
          <w:szCs w:val="24"/>
        </w:rPr>
        <w:t>日</w:t>
      </w:r>
      <w:r w:rsidRPr="000400C4">
        <w:rPr>
          <w:rFonts w:eastAsia="仿宋" w:cs="Times New Roman"/>
          <w:szCs w:val="24"/>
        </w:rPr>
        <w:t>-2021</w:t>
      </w:r>
      <w:r w:rsidRPr="000400C4">
        <w:rPr>
          <w:rFonts w:eastAsia="仿宋" w:cs="Times New Roman"/>
          <w:szCs w:val="24"/>
        </w:rPr>
        <w:t>年</w:t>
      </w:r>
      <w:r w:rsidRPr="000400C4">
        <w:rPr>
          <w:rFonts w:eastAsia="仿宋" w:cs="Times New Roman"/>
          <w:szCs w:val="24"/>
        </w:rPr>
        <w:t>12</w:t>
      </w:r>
      <w:r w:rsidRPr="000400C4">
        <w:rPr>
          <w:rFonts w:eastAsia="仿宋" w:cs="Times New Roman"/>
          <w:szCs w:val="24"/>
        </w:rPr>
        <w:t>月</w:t>
      </w:r>
      <w:r w:rsidRPr="000400C4">
        <w:rPr>
          <w:rFonts w:eastAsia="仿宋" w:cs="Times New Roman"/>
          <w:szCs w:val="24"/>
        </w:rPr>
        <w:t>31</w:t>
      </w:r>
      <w:r w:rsidRPr="000400C4">
        <w:rPr>
          <w:rFonts w:eastAsia="仿宋" w:cs="Times New Roman"/>
          <w:szCs w:val="24"/>
        </w:rPr>
        <w:t>日</w:t>
      </w:r>
    </w:p>
    <w:p w14:paraId="2D3F6199" w14:textId="77777777" w:rsidR="00BE3F86" w:rsidRPr="000400C4" w:rsidRDefault="009E7FB0">
      <w:pPr>
        <w:pStyle w:val="17"/>
        <w:adjustRightInd w:val="0"/>
        <w:snapToGrid w:val="0"/>
        <w:spacing w:line="360" w:lineRule="auto"/>
        <w:ind w:firstLineChars="0" w:firstLine="0"/>
        <w:outlineLvl w:val="2"/>
        <w:rPr>
          <w:rFonts w:ascii="Times New Roman" w:eastAsia="仿宋" w:hAnsi="Times New Roman"/>
          <w:b/>
          <w:sz w:val="28"/>
          <w:szCs w:val="28"/>
        </w:rPr>
      </w:pPr>
      <w:bookmarkStart w:id="16" w:name="_Toc104543905"/>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.1.5 </w:t>
      </w:r>
      <w:r w:rsidR="00BE3F86" w:rsidRPr="000400C4">
        <w:rPr>
          <w:rFonts w:ascii="Times New Roman" w:eastAsia="仿宋" w:hAnsi="Times New Roman"/>
          <w:b/>
          <w:sz w:val="28"/>
          <w:szCs w:val="28"/>
        </w:rPr>
        <w:t>数据取舍原则</w:t>
      </w:r>
      <w:bookmarkEnd w:id="16"/>
    </w:p>
    <w:p w14:paraId="738FFD26" w14:textId="77777777" w:rsidR="00BE3F86" w:rsidRPr="008F692E" w:rsidRDefault="00BE3F86">
      <w:pPr>
        <w:ind w:firstLine="480"/>
        <w:rPr>
          <w:rFonts w:eastAsia="仿宋" w:cs="Times New Roman"/>
          <w:szCs w:val="24"/>
        </w:rPr>
      </w:pPr>
      <w:r w:rsidRPr="008F692E">
        <w:rPr>
          <w:rFonts w:eastAsia="仿宋" w:cs="Times New Roman"/>
          <w:szCs w:val="24"/>
        </w:rPr>
        <w:t>本研究采用的取舍规则以各项原材料投入占产品重量或过程总投入的重量比为依据。具体规则如下：</w:t>
      </w:r>
    </w:p>
    <w:p w14:paraId="75EFA173" w14:textId="77777777" w:rsidR="00F31321" w:rsidRPr="008F692E" w:rsidRDefault="00F31321" w:rsidP="00F31321">
      <w:pPr>
        <w:pStyle w:val="a6"/>
        <w:numPr>
          <w:ilvl w:val="0"/>
          <w:numId w:val="5"/>
        </w:numPr>
        <w:ind w:firstLineChars="0"/>
        <w:rPr>
          <w:rFonts w:ascii="Times New Roman" w:eastAsia="仿宋" w:hAnsi="Times New Roman"/>
          <w:sz w:val="24"/>
          <w:szCs w:val="24"/>
        </w:rPr>
      </w:pPr>
      <w:r w:rsidRPr="008F692E">
        <w:rPr>
          <w:rFonts w:ascii="Times New Roman" w:eastAsia="仿宋" w:hAnsi="仿宋"/>
          <w:sz w:val="24"/>
          <w:szCs w:val="24"/>
        </w:rPr>
        <w:t>普通物料重量＜</w:t>
      </w:r>
      <w:r w:rsidRPr="008F692E">
        <w:rPr>
          <w:rFonts w:ascii="Times New Roman" w:eastAsia="仿宋" w:hAnsi="Times New Roman"/>
          <w:sz w:val="24"/>
          <w:szCs w:val="24"/>
        </w:rPr>
        <w:t>1%</w:t>
      </w:r>
      <w:r w:rsidRPr="008F692E">
        <w:rPr>
          <w:rFonts w:ascii="Times New Roman" w:eastAsia="仿宋" w:hAnsi="仿宋"/>
          <w:sz w:val="24"/>
          <w:szCs w:val="24"/>
        </w:rPr>
        <w:t>产品重量时，以及含稀贵或高纯成分的物料重量＜</w:t>
      </w:r>
      <w:r w:rsidRPr="008F692E">
        <w:rPr>
          <w:rFonts w:ascii="Times New Roman" w:eastAsia="仿宋" w:hAnsi="Times New Roman"/>
          <w:sz w:val="24"/>
          <w:szCs w:val="24"/>
        </w:rPr>
        <w:t>0.1%</w:t>
      </w:r>
      <w:r w:rsidRPr="008F692E">
        <w:rPr>
          <w:rFonts w:ascii="Times New Roman" w:eastAsia="仿宋" w:hAnsi="仿宋"/>
          <w:sz w:val="24"/>
          <w:szCs w:val="24"/>
        </w:rPr>
        <w:t>产品重量时，可忽略该物料的上游生产数据；总共忽略的物料重量不超过</w:t>
      </w:r>
      <w:r w:rsidRPr="008F692E">
        <w:rPr>
          <w:rFonts w:ascii="Times New Roman" w:eastAsia="仿宋" w:hAnsi="Times New Roman"/>
          <w:sz w:val="24"/>
          <w:szCs w:val="24"/>
        </w:rPr>
        <w:t xml:space="preserve"> 5%</w:t>
      </w:r>
      <w:r w:rsidRPr="008F692E">
        <w:rPr>
          <w:rFonts w:ascii="Times New Roman" w:eastAsia="仿宋" w:hAnsi="仿宋"/>
          <w:sz w:val="24"/>
          <w:szCs w:val="24"/>
        </w:rPr>
        <w:t>；</w:t>
      </w:r>
    </w:p>
    <w:p w14:paraId="0511A25B" w14:textId="77777777" w:rsidR="00F31321" w:rsidRPr="008F692E" w:rsidRDefault="00F31321" w:rsidP="00F31321">
      <w:pPr>
        <w:pStyle w:val="a6"/>
        <w:numPr>
          <w:ilvl w:val="0"/>
          <w:numId w:val="5"/>
        </w:numPr>
        <w:ind w:firstLineChars="0"/>
        <w:rPr>
          <w:rFonts w:ascii="Times New Roman" w:eastAsia="仿宋" w:hAnsi="Times New Roman"/>
          <w:sz w:val="24"/>
          <w:szCs w:val="24"/>
        </w:rPr>
      </w:pPr>
      <w:r w:rsidRPr="008F692E">
        <w:rPr>
          <w:rFonts w:ascii="Times New Roman" w:eastAsia="仿宋" w:hAnsi="仿宋"/>
          <w:sz w:val="24"/>
          <w:szCs w:val="24"/>
        </w:rPr>
        <w:t>低价值废物作为原料，如粉煤灰、矿渣、秸秆、生活垃圾等，可忽略其上游生产数据；</w:t>
      </w:r>
    </w:p>
    <w:p w14:paraId="108E2DFD" w14:textId="77777777" w:rsidR="00F31321" w:rsidRPr="008F692E" w:rsidRDefault="00F31321" w:rsidP="00F31321">
      <w:pPr>
        <w:pStyle w:val="a6"/>
        <w:numPr>
          <w:ilvl w:val="0"/>
          <w:numId w:val="5"/>
        </w:numPr>
        <w:ind w:firstLineChars="0"/>
        <w:rPr>
          <w:rFonts w:ascii="Times New Roman" w:eastAsia="仿宋" w:hAnsi="Times New Roman"/>
          <w:sz w:val="24"/>
          <w:szCs w:val="24"/>
        </w:rPr>
      </w:pPr>
      <w:r w:rsidRPr="008F692E">
        <w:rPr>
          <w:rFonts w:ascii="Times New Roman" w:eastAsia="仿宋" w:hAnsi="仿宋"/>
          <w:sz w:val="24"/>
          <w:szCs w:val="24"/>
        </w:rPr>
        <w:t>大多数情况下，生产设备、厂房、生活设施等可以忽略；</w:t>
      </w:r>
    </w:p>
    <w:p w14:paraId="39870DD7" w14:textId="77777777" w:rsidR="00BE3F86" w:rsidRPr="0054135C" w:rsidRDefault="00F31321" w:rsidP="00F31321">
      <w:pPr>
        <w:pStyle w:val="a6"/>
        <w:numPr>
          <w:ilvl w:val="0"/>
          <w:numId w:val="5"/>
        </w:numPr>
        <w:ind w:firstLineChars="0"/>
        <w:rPr>
          <w:rFonts w:ascii="仿宋" w:eastAsia="仿宋" w:hAnsi="仿宋"/>
          <w:sz w:val="24"/>
          <w:szCs w:val="24"/>
        </w:rPr>
      </w:pPr>
      <w:r w:rsidRPr="008F692E">
        <w:rPr>
          <w:rFonts w:ascii="Times New Roman" w:eastAsia="仿宋" w:hAnsi="仿宋"/>
          <w:sz w:val="24"/>
          <w:szCs w:val="24"/>
        </w:rPr>
        <w:t>在选定环境影响类型范围内的已知排放数据不应忽略。</w:t>
      </w:r>
    </w:p>
    <w:p w14:paraId="0D2ABD29" w14:textId="77777777" w:rsidR="00491B25" w:rsidRDefault="00491B25">
      <w:pPr>
        <w:ind w:firstLine="482"/>
        <w:jc w:val="center"/>
        <w:rPr>
          <w:rFonts w:eastAsia="仿宋" w:cs="Times New Roman"/>
          <w:b/>
          <w:szCs w:val="24"/>
        </w:rPr>
      </w:pPr>
    </w:p>
    <w:p w14:paraId="3BA78F62" w14:textId="77777777" w:rsidR="00BE3F86" w:rsidRPr="000400C4" w:rsidRDefault="009E7FB0">
      <w:pPr>
        <w:pStyle w:val="17"/>
        <w:adjustRightInd w:val="0"/>
        <w:snapToGrid w:val="0"/>
        <w:spacing w:line="360" w:lineRule="auto"/>
        <w:ind w:firstLineChars="0" w:firstLine="0"/>
        <w:outlineLvl w:val="1"/>
        <w:rPr>
          <w:rFonts w:ascii="Times New Roman" w:eastAsia="仿宋" w:hAnsi="Times New Roman"/>
          <w:b/>
          <w:sz w:val="28"/>
          <w:szCs w:val="28"/>
        </w:rPr>
      </w:pPr>
      <w:bookmarkStart w:id="17" w:name="_Toc104543906"/>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.2 </w:t>
      </w:r>
      <w:r w:rsidR="00BE3F86" w:rsidRPr="000400C4">
        <w:rPr>
          <w:rFonts w:ascii="Times New Roman" w:eastAsia="仿宋" w:hAnsi="Times New Roman"/>
          <w:b/>
          <w:sz w:val="28"/>
          <w:szCs w:val="28"/>
        </w:rPr>
        <w:t>清单数据收集及说明</w:t>
      </w:r>
      <w:bookmarkEnd w:id="17"/>
    </w:p>
    <w:p w14:paraId="26347300" w14:textId="702A6B92" w:rsidR="00BE3F86" w:rsidRPr="002560DA" w:rsidRDefault="009E7FB0">
      <w:pPr>
        <w:pStyle w:val="17"/>
        <w:adjustRightInd w:val="0"/>
        <w:snapToGrid w:val="0"/>
        <w:spacing w:line="360" w:lineRule="auto"/>
        <w:ind w:firstLineChars="0" w:firstLine="0"/>
        <w:outlineLvl w:val="2"/>
        <w:rPr>
          <w:rFonts w:ascii="Times New Roman" w:eastAsia="仿宋" w:hAnsi="Times New Roman"/>
          <w:b/>
          <w:color w:val="FF0000"/>
          <w:sz w:val="28"/>
          <w:szCs w:val="28"/>
        </w:rPr>
      </w:pPr>
      <w:bookmarkStart w:id="18" w:name="_Toc104543907"/>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.2.1 </w:t>
      </w:r>
      <w:r w:rsidR="006843F4">
        <w:rPr>
          <w:rFonts w:ascii="Times New Roman" w:eastAsia="仿宋" w:hAnsi="Times New Roman"/>
          <w:b/>
          <w:sz w:val="28"/>
          <w:szCs w:val="28"/>
        </w:rPr>
        <w:t>金叶败毒颗粒</w:t>
      </w:r>
      <w:r w:rsidR="00BE3F86" w:rsidRPr="000400C4">
        <w:rPr>
          <w:rFonts w:ascii="Times New Roman" w:eastAsia="仿宋" w:hAnsi="Times New Roman"/>
          <w:b/>
          <w:sz w:val="28"/>
          <w:szCs w:val="28"/>
        </w:rPr>
        <w:t>生产</w:t>
      </w:r>
      <w:bookmarkEnd w:id="18"/>
      <w:r w:rsidR="002560DA" w:rsidRPr="002560DA">
        <w:rPr>
          <w:rFonts w:ascii="Times New Roman" w:eastAsia="仿宋" w:hAnsi="Times New Roman" w:hint="eastAsia"/>
          <w:b/>
          <w:color w:val="FF0000"/>
          <w:sz w:val="28"/>
          <w:szCs w:val="28"/>
        </w:rPr>
        <w:t>（因涉及到公司保密信息，该章不能公开）</w:t>
      </w:r>
    </w:p>
    <w:p w14:paraId="41E12CAF" w14:textId="77777777" w:rsidR="006843F4" w:rsidRPr="002560DA" w:rsidRDefault="006843F4" w:rsidP="00E0737F">
      <w:pPr>
        <w:ind w:firstLine="480"/>
      </w:pPr>
    </w:p>
    <w:p w14:paraId="767BFA35" w14:textId="77777777" w:rsidR="00314938" w:rsidRPr="000400C4" w:rsidRDefault="009E7FB0" w:rsidP="00314938">
      <w:pPr>
        <w:pStyle w:val="17"/>
        <w:adjustRightInd w:val="0"/>
        <w:snapToGrid w:val="0"/>
        <w:spacing w:line="360" w:lineRule="auto"/>
        <w:ind w:firstLineChars="0" w:firstLine="0"/>
        <w:outlineLvl w:val="2"/>
        <w:rPr>
          <w:rFonts w:ascii="Times New Roman" w:eastAsia="仿宋" w:hAnsi="Times New Roman"/>
          <w:b/>
          <w:sz w:val="28"/>
          <w:szCs w:val="28"/>
        </w:rPr>
      </w:pPr>
      <w:bookmarkStart w:id="19" w:name="_Toc104543908"/>
      <w:r>
        <w:rPr>
          <w:rFonts w:ascii="Times New Roman" w:eastAsia="仿宋" w:hAnsi="Times New Roman" w:hint="eastAsia"/>
          <w:b/>
          <w:sz w:val="28"/>
          <w:szCs w:val="28"/>
        </w:rPr>
        <w:t>3</w:t>
      </w:r>
      <w:r w:rsidR="00314938" w:rsidRPr="000400C4">
        <w:rPr>
          <w:rFonts w:ascii="Times New Roman" w:eastAsia="仿宋" w:hAnsi="Times New Roman"/>
          <w:b/>
          <w:sz w:val="28"/>
          <w:szCs w:val="28"/>
        </w:rPr>
        <w:t>.2.</w:t>
      </w:r>
      <w:r w:rsidR="00314938">
        <w:rPr>
          <w:rFonts w:ascii="Times New Roman" w:eastAsia="仿宋" w:hAnsi="Times New Roman"/>
          <w:b/>
          <w:sz w:val="28"/>
          <w:szCs w:val="28"/>
        </w:rPr>
        <w:t>2</w:t>
      </w:r>
      <w:r w:rsidR="006843F4">
        <w:rPr>
          <w:rFonts w:ascii="Times New Roman" w:eastAsia="仿宋" w:hAnsi="Times New Roman" w:hint="eastAsia"/>
          <w:b/>
          <w:sz w:val="28"/>
          <w:szCs w:val="28"/>
        </w:rPr>
        <w:t>中药饮片</w:t>
      </w:r>
      <w:r w:rsidR="00314938" w:rsidRPr="000400C4">
        <w:rPr>
          <w:rFonts w:ascii="Times New Roman" w:eastAsia="仿宋" w:hAnsi="Times New Roman"/>
          <w:b/>
          <w:sz w:val="28"/>
          <w:szCs w:val="28"/>
        </w:rPr>
        <w:t>生产</w:t>
      </w:r>
      <w:bookmarkEnd w:id="19"/>
    </w:p>
    <w:p w14:paraId="0D3AABC8" w14:textId="77777777" w:rsidR="00314938" w:rsidRPr="000400C4" w:rsidRDefault="00314938" w:rsidP="00314938">
      <w:pPr>
        <w:ind w:firstLine="480"/>
        <w:rPr>
          <w:rFonts w:eastAsia="仿宋" w:cs="Times New Roman"/>
          <w:szCs w:val="24"/>
        </w:rPr>
      </w:pPr>
      <w:r w:rsidRPr="000400C4">
        <w:rPr>
          <w:rFonts w:eastAsia="仿宋" w:cs="Times New Roman"/>
          <w:szCs w:val="24"/>
        </w:rPr>
        <w:t>（</w:t>
      </w:r>
      <w:r w:rsidRPr="000400C4">
        <w:rPr>
          <w:rFonts w:eastAsia="仿宋" w:cs="Times New Roman"/>
          <w:szCs w:val="24"/>
        </w:rPr>
        <w:t>1</w:t>
      </w:r>
      <w:r w:rsidRPr="000400C4">
        <w:rPr>
          <w:rFonts w:eastAsia="仿宋" w:cs="Times New Roman"/>
          <w:szCs w:val="24"/>
        </w:rPr>
        <w:t>）过程基本信息</w:t>
      </w:r>
    </w:p>
    <w:p w14:paraId="1EDCDA1F" w14:textId="77777777" w:rsidR="00314938" w:rsidRPr="000400C4" w:rsidRDefault="00314938" w:rsidP="00314938">
      <w:pPr>
        <w:ind w:firstLine="480"/>
        <w:rPr>
          <w:rFonts w:eastAsia="仿宋" w:cs="Times New Roman"/>
          <w:szCs w:val="24"/>
        </w:rPr>
      </w:pPr>
      <w:r w:rsidRPr="000400C4">
        <w:rPr>
          <w:rFonts w:eastAsia="仿宋" w:cs="Times New Roman"/>
          <w:szCs w:val="24"/>
        </w:rPr>
        <w:t>过程名称：</w:t>
      </w:r>
      <w:r w:rsidR="006843F4">
        <w:rPr>
          <w:rFonts w:eastAsia="仿宋" w:cs="Times New Roman" w:hint="eastAsia"/>
          <w:szCs w:val="24"/>
        </w:rPr>
        <w:t>中药饮片</w:t>
      </w:r>
      <w:r w:rsidRPr="000400C4">
        <w:rPr>
          <w:rFonts w:eastAsia="仿宋" w:cs="Times New Roman"/>
          <w:szCs w:val="24"/>
        </w:rPr>
        <w:t>生产</w:t>
      </w:r>
    </w:p>
    <w:p w14:paraId="19A88F29" w14:textId="77777777" w:rsidR="00314938" w:rsidRPr="000400C4" w:rsidRDefault="00314938" w:rsidP="00314938">
      <w:pPr>
        <w:ind w:firstLine="480"/>
        <w:rPr>
          <w:rFonts w:eastAsia="仿宋" w:cs="Times New Roman"/>
          <w:szCs w:val="24"/>
        </w:rPr>
      </w:pPr>
      <w:r w:rsidRPr="000400C4">
        <w:rPr>
          <w:rFonts w:eastAsia="仿宋" w:cs="Times New Roman"/>
          <w:szCs w:val="24"/>
        </w:rPr>
        <w:t>（</w:t>
      </w:r>
      <w:r w:rsidRPr="000400C4">
        <w:rPr>
          <w:rFonts w:eastAsia="仿宋" w:cs="Times New Roman"/>
          <w:szCs w:val="24"/>
        </w:rPr>
        <w:t>2</w:t>
      </w:r>
      <w:r w:rsidRPr="000400C4">
        <w:rPr>
          <w:rFonts w:eastAsia="仿宋" w:cs="Times New Roman"/>
          <w:szCs w:val="24"/>
        </w:rPr>
        <w:t>）数据代表性</w:t>
      </w:r>
    </w:p>
    <w:p w14:paraId="7288DEB3" w14:textId="77777777" w:rsidR="00314938" w:rsidRPr="000400C4" w:rsidRDefault="00314938" w:rsidP="00314938">
      <w:pPr>
        <w:ind w:firstLine="480"/>
        <w:rPr>
          <w:rFonts w:eastAsia="仿宋" w:cs="Times New Roman"/>
          <w:szCs w:val="24"/>
        </w:rPr>
      </w:pPr>
      <w:r w:rsidRPr="000400C4">
        <w:rPr>
          <w:rFonts w:eastAsia="仿宋" w:cs="Times New Roman"/>
          <w:szCs w:val="24"/>
        </w:rPr>
        <w:t>主要数据来</w:t>
      </w:r>
      <w:r w:rsidRPr="009B7698">
        <w:rPr>
          <w:rFonts w:eastAsia="仿宋" w:cs="Times New Roman"/>
          <w:szCs w:val="24"/>
        </w:rPr>
        <w:t>源：代表</w:t>
      </w:r>
      <w:r w:rsidR="00D76E64">
        <w:rPr>
          <w:rFonts w:eastAsia="仿宋" w:cs="Times New Roman" w:hint="eastAsia"/>
          <w:szCs w:val="24"/>
        </w:rPr>
        <w:t>行业平均数据</w:t>
      </w:r>
    </w:p>
    <w:p w14:paraId="07D46BD2" w14:textId="77777777" w:rsidR="00314938" w:rsidRPr="000400C4" w:rsidRDefault="00314938" w:rsidP="00314938">
      <w:pPr>
        <w:ind w:firstLine="480"/>
        <w:rPr>
          <w:rFonts w:eastAsia="仿宋" w:cs="Times New Roman"/>
          <w:szCs w:val="24"/>
        </w:rPr>
      </w:pPr>
      <w:r w:rsidRPr="000400C4">
        <w:rPr>
          <w:rFonts w:eastAsia="仿宋" w:cs="Times New Roman"/>
          <w:szCs w:val="24"/>
        </w:rPr>
        <w:t>基准年：</w:t>
      </w:r>
      <w:r w:rsidRPr="000400C4">
        <w:rPr>
          <w:rFonts w:eastAsia="仿宋" w:cs="Times New Roman"/>
          <w:szCs w:val="24"/>
        </w:rPr>
        <w:t>2021</w:t>
      </w:r>
      <w:r w:rsidRPr="000400C4">
        <w:rPr>
          <w:rFonts w:eastAsia="仿宋" w:cs="Times New Roman"/>
          <w:szCs w:val="24"/>
        </w:rPr>
        <w:t>年</w:t>
      </w:r>
      <w:r w:rsidRPr="000400C4">
        <w:rPr>
          <w:rFonts w:eastAsia="仿宋" w:cs="Times New Roman"/>
          <w:szCs w:val="24"/>
        </w:rPr>
        <w:t>1</w:t>
      </w:r>
      <w:r w:rsidRPr="000400C4">
        <w:rPr>
          <w:rFonts w:eastAsia="仿宋" w:cs="Times New Roman"/>
          <w:szCs w:val="24"/>
        </w:rPr>
        <w:t>月</w:t>
      </w:r>
      <w:r w:rsidRPr="000400C4">
        <w:rPr>
          <w:rFonts w:eastAsia="仿宋" w:cs="Times New Roman"/>
          <w:szCs w:val="24"/>
        </w:rPr>
        <w:t>-2021</w:t>
      </w:r>
      <w:r w:rsidRPr="000400C4">
        <w:rPr>
          <w:rFonts w:eastAsia="仿宋" w:cs="Times New Roman"/>
          <w:szCs w:val="24"/>
        </w:rPr>
        <w:t>年</w:t>
      </w:r>
      <w:r w:rsidRPr="000400C4">
        <w:rPr>
          <w:rFonts w:eastAsia="仿宋" w:cs="Times New Roman"/>
          <w:szCs w:val="24"/>
        </w:rPr>
        <w:t>12</w:t>
      </w:r>
      <w:r w:rsidRPr="000400C4">
        <w:rPr>
          <w:rFonts w:eastAsia="仿宋" w:cs="Times New Roman"/>
          <w:szCs w:val="24"/>
        </w:rPr>
        <w:t>月</w:t>
      </w:r>
    </w:p>
    <w:p w14:paraId="7B391540" w14:textId="77777777" w:rsidR="00314938" w:rsidRDefault="00314938" w:rsidP="00314938">
      <w:pPr>
        <w:ind w:firstLine="482"/>
        <w:jc w:val="center"/>
        <w:rPr>
          <w:rFonts w:eastAsia="仿宋" w:cs="Times New Roman"/>
          <w:b/>
          <w:szCs w:val="24"/>
        </w:rPr>
      </w:pPr>
      <w:r w:rsidRPr="00457FB3">
        <w:rPr>
          <w:rFonts w:eastAsia="仿宋" w:cs="Times New Roman"/>
          <w:b/>
          <w:szCs w:val="24"/>
        </w:rPr>
        <w:t>表</w:t>
      </w:r>
      <w:r w:rsidR="009E7FB0">
        <w:rPr>
          <w:rFonts w:eastAsia="仿宋" w:cs="Times New Roman" w:hint="eastAsia"/>
          <w:b/>
          <w:szCs w:val="24"/>
        </w:rPr>
        <w:t>3</w:t>
      </w:r>
      <w:r w:rsidRPr="00457FB3">
        <w:rPr>
          <w:rFonts w:eastAsia="仿宋" w:cs="Times New Roman"/>
          <w:b/>
          <w:szCs w:val="24"/>
        </w:rPr>
        <w:t>过程清单数据表</w:t>
      </w:r>
    </w:p>
    <w:tbl>
      <w:tblPr>
        <w:tblW w:w="5000" w:type="pct"/>
        <w:tblBorders>
          <w:top w:val="single" w:sz="4" w:space="0" w:color="000000"/>
          <w:bottom w:val="single" w:sz="4" w:space="0" w:color="000000"/>
        </w:tblBorders>
        <w:tblLook w:val="04A0" w:firstRow="1" w:lastRow="0" w:firstColumn="1" w:lastColumn="0" w:noHBand="0" w:noVBand="1"/>
      </w:tblPr>
      <w:tblGrid>
        <w:gridCol w:w="1770"/>
        <w:gridCol w:w="1533"/>
        <w:gridCol w:w="1319"/>
        <w:gridCol w:w="1518"/>
        <w:gridCol w:w="1816"/>
        <w:gridCol w:w="1614"/>
      </w:tblGrid>
      <w:tr w:rsidR="0054135C" w14:paraId="734FA287" w14:textId="77777777" w:rsidTr="00D343DB">
        <w:trPr>
          <w:trHeight w:val="718"/>
          <w:tblHeader/>
        </w:trPr>
        <w:tc>
          <w:tcPr>
            <w:tcW w:w="925" w:type="pct"/>
            <w:tcBorders>
              <w:bottom w:val="single" w:sz="4" w:space="0" w:color="000000"/>
            </w:tcBorders>
            <w:shd w:val="clear" w:color="auto" w:fill="auto"/>
            <w:vAlign w:val="center"/>
          </w:tcPr>
          <w:p w14:paraId="57F140C5" w14:textId="77777777" w:rsidR="0054135C" w:rsidRPr="0054135C" w:rsidRDefault="0054135C" w:rsidP="0054135C">
            <w:pPr>
              <w:adjustRightInd/>
              <w:snapToGrid/>
              <w:spacing w:line="240" w:lineRule="auto"/>
              <w:ind w:firstLineChars="0" w:firstLine="0"/>
              <w:jc w:val="center"/>
              <w:rPr>
                <w:rFonts w:eastAsia="仿宋" w:cs="Times New Roman"/>
                <w:b/>
                <w:bCs/>
                <w:color w:val="000000"/>
                <w:sz w:val="21"/>
              </w:rPr>
            </w:pPr>
            <w:r w:rsidRPr="0054135C">
              <w:rPr>
                <w:rFonts w:eastAsia="仿宋" w:cs="Times New Roman"/>
                <w:b/>
                <w:bCs/>
                <w:color w:val="000000"/>
                <w:sz w:val="21"/>
              </w:rPr>
              <w:t>类型</w:t>
            </w:r>
          </w:p>
        </w:tc>
        <w:tc>
          <w:tcPr>
            <w:tcW w:w="801" w:type="pct"/>
            <w:tcBorders>
              <w:bottom w:val="single" w:sz="4" w:space="0" w:color="000000"/>
            </w:tcBorders>
            <w:shd w:val="clear" w:color="auto" w:fill="auto"/>
            <w:vAlign w:val="center"/>
          </w:tcPr>
          <w:p w14:paraId="5D4E9D9B" w14:textId="77777777" w:rsidR="0054135C" w:rsidRPr="0054135C" w:rsidRDefault="0054135C" w:rsidP="0054135C">
            <w:pPr>
              <w:adjustRightInd/>
              <w:snapToGrid/>
              <w:spacing w:line="240" w:lineRule="auto"/>
              <w:ind w:firstLineChars="0" w:firstLine="0"/>
              <w:jc w:val="center"/>
              <w:rPr>
                <w:rFonts w:eastAsia="仿宋" w:cs="Times New Roman"/>
                <w:b/>
                <w:bCs/>
                <w:color w:val="000000"/>
                <w:sz w:val="21"/>
              </w:rPr>
            </w:pPr>
            <w:r w:rsidRPr="0054135C">
              <w:rPr>
                <w:rFonts w:eastAsia="仿宋" w:cs="Times New Roman"/>
                <w:b/>
                <w:bCs/>
                <w:color w:val="000000"/>
                <w:sz w:val="21"/>
              </w:rPr>
              <w:t>清单名称</w:t>
            </w:r>
          </w:p>
        </w:tc>
        <w:tc>
          <w:tcPr>
            <w:tcW w:w="689" w:type="pct"/>
            <w:tcBorders>
              <w:bottom w:val="single" w:sz="4" w:space="0" w:color="000000"/>
            </w:tcBorders>
            <w:shd w:val="clear" w:color="auto" w:fill="auto"/>
            <w:vAlign w:val="center"/>
          </w:tcPr>
          <w:p w14:paraId="2C012D8F" w14:textId="77777777" w:rsidR="0054135C" w:rsidRPr="0054135C" w:rsidRDefault="0054135C" w:rsidP="0054135C">
            <w:pPr>
              <w:adjustRightInd/>
              <w:snapToGrid/>
              <w:spacing w:line="240" w:lineRule="auto"/>
              <w:ind w:firstLineChars="0" w:firstLine="0"/>
              <w:jc w:val="center"/>
              <w:rPr>
                <w:rFonts w:eastAsia="仿宋" w:cs="Times New Roman"/>
                <w:b/>
                <w:bCs/>
                <w:color w:val="000000"/>
                <w:sz w:val="21"/>
              </w:rPr>
            </w:pPr>
            <w:r w:rsidRPr="0054135C">
              <w:rPr>
                <w:rFonts w:eastAsia="仿宋" w:cs="Times New Roman"/>
                <w:b/>
                <w:bCs/>
                <w:color w:val="000000"/>
                <w:sz w:val="21"/>
              </w:rPr>
              <w:t>数量</w:t>
            </w:r>
          </w:p>
        </w:tc>
        <w:tc>
          <w:tcPr>
            <w:tcW w:w="793" w:type="pct"/>
            <w:tcBorders>
              <w:bottom w:val="single" w:sz="4" w:space="0" w:color="000000"/>
            </w:tcBorders>
            <w:shd w:val="clear" w:color="auto" w:fill="auto"/>
            <w:vAlign w:val="center"/>
          </w:tcPr>
          <w:p w14:paraId="443D9027" w14:textId="77777777" w:rsidR="0054135C" w:rsidRPr="0054135C" w:rsidRDefault="0054135C" w:rsidP="0054135C">
            <w:pPr>
              <w:adjustRightInd/>
              <w:snapToGrid/>
              <w:spacing w:line="240" w:lineRule="auto"/>
              <w:ind w:firstLineChars="0" w:firstLine="0"/>
              <w:jc w:val="center"/>
              <w:rPr>
                <w:rFonts w:eastAsia="仿宋" w:cs="Times New Roman"/>
                <w:b/>
                <w:bCs/>
                <w:color w:val="000000"/>
                <w:sz w:val="21"/>
              </w:rPr>
            </w:pPr>
            <w:r w:rsidRPr="0054135C">
              <w:rPr>
                <w:rFonts w:eastAsia="仿宋" w:cs="Times New Roman"/>
                <w:b/>
                <w:bCs/>
                <w:color w:val="000000"/>
                <w:sz w:val="21"/>
              </w:rPr>
              <w:t>单位</w:t>
            </w:r>
          </w:p>
        </w:tc>
        <w:tc>
          <w:tcPr>
            <w:tcW w:w="949" w:type="pct"/>
            <w:tcBorders>
              <w:bottom w:val="single" w:sz="4" w:space="0" w:color="000000"/>
            </w:tcBorders>
            <w:shd w:val="clear" w:color="auto" w:fill="auto"/>
            <w:vAlign w:val="center"/>
          </w:tcPr>
          <w:p w14:paraId="08D013C5" w14:textId="77777777" w:rsidR="0054135C" w:rsidRPr="0054135C" w:rsidRDefault="0054135C" w:rsidP="0054135C">
            <w:pPr>
              <w:adjustRightInd/>
              <w:snapToGrid/>
              <w:spacing w:line="240" w:lineRule="auto"/>
              <w:ind w:firstLineChars="0" w:firstLine="0"/>
              <w:jc w:val="center"/>
              <w:rPr>
                <w:rFonts w:eastAsia="仿宋" w:cs="Times New Roman"/>
                <w:b/>
                <w:bCs/>
                <w:color w:val="000000"/>
                <w:sz w:val="21"/>
              </w:rPr>
            </w:pPr>
            <w:r w:rsidRPr="0054135C">
              <w:rPr>
                <w:rFonts w:eastAsia="仿宋" w:cs="Times New Roman"/>
                <w:b/>
                <w:bCs/>
                <w:color w:val="000000"/>
                <w:sz w:val="21"/>
              </w:rPr>
              <w:t>上游数据来源</w:t>
            </w:r>
          </w:p>
        </w:tc>
        <w:tc>
          <w:tcPr>
            <w:tcW w:w="843" w:type="pct"/>
            <w:tcBorders>
              <w:bottom w:val="single" w:sz="4" w:space="0" w:color="000000"/>
            </w:tcBorders>
            <w:shd w:val="clear" w:color="auto" w:fill="auto"/>
            <w:vAlign w:val="center"/>
          </w:tcPr>
          <w:p w14:paraId="319319C0" w14:textId="77777777" w:rsidR="0054135C" w:rsidRPr="0054135C" w:rsidRDefault="0054135C" w:rsidP="003F73B4">
            <w:pPr>
              <w:adjustRightInd/>
              <w:snapToGrid/>
              <w:spacing w:line="240" w:lineRule="auto"/>
              <w:ind w:firstLineChars="0" w:firstLine="0"/>
              <w:jc w:val="center"/>
              <w:rPr>
                <w:rFonts w:eastAsia="仿宋" w:cs="Times New Roman"/>
                <w:b/>
                <w:bCs/>
                <w:color w:val="000000"/>
                <w:sz w:val="21"/>
              </w:rPr>
            </w:pPr>
            <w:r w:rsidRPr="0054135C">
              <w:rPr>
                <w:rFonts w:eastAsia="仿宋" w:cs="Times New Roman"/>
                <w:b/>
                <w:bCs/>
                <w:color w:val="000000"/>
                <w:sz w:val="21"/>
              </w:rPr>
              <w:t>用途</w:t>
            </w:r>
            <w:r w:rsidRPr="0054135C">
              <w:rPr>
                <w:rFonts w:eastAsia="仿宋" w:cs="Times New Roman" w:hint="eastAsia"/>
                <w:b/>
                <w:bCs/>
                <w:color w:val="000000"/>
                <w:sz w:val="21"/>
              </w:rPr>
              <w:t>/</w:t>
            </w:r>
            <w:r w:rsidRPr="0054135C">
              <w:rPr>
                <w:rFonts w:eastAsia="仿宋" w:cs="Times New Roman" w:hint="eastAsia"/>
                <w:b/>
                <w:bCs/>
                <w:color w:val="000000"/>
                <w:sz w:val="21"/>
              </w:rPr>
              <w:t>排放原因</w:t>
            </w:r>
          </w:p>
        </w:tc>
      </w:tr>
      <w:tr w:rsidR="0054135C" w14:paraId="01590F3C" w14:textId="77777777" w:rsidTr="0054135C">
        <w:trPr>
          <w:trHeight w:val="351"/>
        </w:trPr>
        <w:tc>
          <w:tcPr>
            <w:tcW w:w="925" w:type="pct"/>
            <w:shd w:val="clear" w:color="auto" w:fill="auto"/>
            <w:vAlign w:val="center"/>
          </w:tcPr>
          <w:p w14:paraId="511B15B2"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产品产出</w:t>
            </w:r>
          </w:p>
        </w:tc>
        <w:tc>
          <w:tcPr>
            <w:tcW w:w="801" w:type="pct"/>
            <w:shd w:val="clear" w:color="auto" w:fill="auto"/>
            <w:vAlign w:val="center"/>
          </w:tcPr>
          <w:p w14:paraId="171C22DC"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中药饮片</w:t>
            </w:r>
          </w:p>
        </w:tc>
        <w:tc>
          <w:tcPr>
            <w:tcW w:w="689" w:type="pct"/>
            <w:shd w:val="clear" w:color="auto" w:fill="auto"/>
            <w:vAlign w:val="center"/>
          </w:tcPr>
          <w:p w14:paraId="2D72198E"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1000</w:t>
            </w:r>
          </w:p>
        </w:tc>
        <w:tc>
          <w:tcPr>
            <w:tcW w:w="793" w:type="pct"/>
            <w:shd w:val="clear" w:color="auto" w:fill="auto"/>
            <w:vAlign w:val="center"/>
          </w:tcPr>
          <w:p w14:paraId="0D4B28F1"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t</w:t>
            </w:r>
          </w:p>
        </w:tc>
        <w:tc>
          <w:tcPr>
            <w:tcW w:w="949" w:type="pct"/>
            <w:shd w:val="clear" w:color="auto" w:fill="auto"/>
            <w:vAlign w:val="center"/>
          </w:tcPr>
          <w:p w14:paraId="176E5C8D"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w:t>
            </w:r>
          </w:p>
        </w:tc>
        <w:tc>
          <w:tcPr>
            <w:tcW w:w="843" w:type="pct"/>
            <w:shd w:val="clear" w:color="auto" w:fill="auto"/>
            <w:vAlign w:val="center"/>
          </w:tcPr>
          <w:p w14:paraId="7FE14D22" w14:textId="77777777" w:rsidR="0054135C" w:rsidRPr="0054135C" w:rsidRDefault="0054135C" w:rsidP="003F73B4">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w:t>
            </w:r>
          </w:p>
        </w:tc>
      </w:tr>
      <w:tr w:rsidR="0054135C" w14:paraId="56E436E5" w14:textId="77777777" w:rsidTr="0054135C">
        <w:trPr>
          <w:trHeight w:val="351"/>
        </w:trPr>
        <w:tc>
          <w:tcPr>
            <w:tcW w:w="925" w:type="pct"/>
            <w:shd w:val="clear" w:color="auto" w:fill="auto"/>
            <w:vAlign w:val="center"/>
          </w:tcPr>
          <w:p w14:paraId="50AA2A44"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原材料</w:t>
            </w:r>
            <w:r w:rsidRPr="0054135C">
              <w:rPr>
                <w:rFonts w:eastAsia="仿宋" w:cs="Times New Roman"/>
                <w:bCs/>
                <w:color w:val="000000"/>
                <w:sz w:val="21"/>
              </w:rPr>
              <w:t>/</w:t>
            </w:r>
            <w:r w:rsidRPr="0054135C">
              <w:rPr>
                <w:rFonts w:eastAsia="仿宋" w:cs="Times New Roman"/>
                <w:bCs/>
                <w:color w:val="000000"/>
                <w:sz w:val="21"/>
              </w:rPr>
              <w:t>物料</w:t>
            </w:r>
          </w:p>
        </w:tc>
        <w:tc>
          <w:tcPr>
            <w:tcW w:w="801" w:type="pct"/>
            <w:shd w:val="clear" w:color="auto" w:fill="auto"/>
            <w:vAlign w:val="center"/>
          </w:tcPr>
          <w:p w14:paraId="2B2458C2"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中药</w:t>
            </w:r>
          </w:p>
        </w:tc>
        <w:tc>
          <w:tcPr>
            <w:tcW w:w="689" w:type="pct"/>
            <w:shd w:val="clear" w:color="auto" w:fill="auto"/>
            <w:vAlign w:val="center"/>
          </w:tcPr>
          <w:p w14:paraId="2C6DD88E"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1050</w:t>
            </w:r>
          </w:p>
        </w:tc>
        <w:tc>
          <w:tcPr>
            <w:tcW w:w="793" w:type="pct"/>
            <w:shd w:val="clear" w:color="auto" w:fill="auto"/>
            <w:vAlign w:val="center"/>
          </w:tcPr>
          <w:p w14:paraId="0D197D68"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t</w:t>
            </w:r>
          </w:p>
        </w:tc>
        <w:tc>
          <w:tcPr>
            <w:tcW w:w="949" w:type="pct"/>
            <w:shd w:val="clear" w:color="auto" w:fill="auto"/>
            <w:vAlign w:val="center"/>
          </w:tcPr>
          <w:p w14:paraId="25ECACA4"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文献</w:t>
            </w:r>
          </w:p>
        </w:tc>
        <w:tc>
          <w:tcPr>
            <w:tcW w:w="843" w:type="pct"/>
            <w:shd w:val="clear" w:color="auto" w:fill="auto"/>
            <w:vAlign w:val="center"/>
          </w:tcPr>
          <w:p w14:paraId="03A7C95A" w14:textId="77777777" w:rsidR="0054135C" w:rsidRPr="0054135C" w:rsidRDefault="00D76E64" w:rsidP="003F73B4">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原材料</w:t>
            </w:r>
          </w:p>
        </w:tc>
      </w:tr>
      <w:tr w:rsidR="0054135C" w14:paraId="4C7DC3A9" w14:textId="77777777" w:rsidTr="0054135C">
        <w:trPr>
          <w:trHeight w:val="351"/>
        </w:trPr>
        <w:tc>
          <w:tcPr>
            <w:tcW w:w="925" w:type="pct"/>
            <w:shd w:val="clear" w:color="auto" w:fill="auto"/>
            <w:vAlign w:val="center"/>
          </w:tcPr>
          <w:p w14:paraId="0C1AC7AF"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能源</w:t>
            </w:r>
          </w:p>
        </w:tc>
        <w:tc>
          <w:tcPr>
            <w:tcW w:w="801" w:type="pct"/>
            <w:shd w:val="clear" w:color="auto" w:fill="auto"/>
            <w:vAlign w:val="center"/>
          </w:tcPr>
          <w:p w14:paraId="7A6B4BE7"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电力</w:t>
            </w:r>
          </w:p>
        </w:tc>
        <w:tc>
          <w:tcPr>
            <w:tcW w:w="689" w:type="pct"/>
            <w:shd w:val="clear" w:color="auto" w:fill="auto"/>
            <w:vAlign w:val="center"/>
          </w:tcPr>
          <w:p w14:paraId="014BDA21"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4797.6</w:t>
            </w:r>
          </w:p>
        </w:tc>
        <w:tc>
          <w:tcPr>
            <w:tcW w:w="793" w:type="pct"/>
            <w:shd w:val="clear" w:color="auto" w:fill="auto"/>
            <w:vAlign w:val="center"/>
          </w:tcPr>
          <w:p w14:paraId="55FBC52E"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t</w:t>
            </w:r>
          </w:p>
        </w:tc>
        <w:tc>
          <w:tcPr>
            <w:tcW w:w="949" w:type="pct"/>
            <w:shd w:val="clear" w:color="auto" w:fill="auto"/>
            <w:vAlign w:val="center"/>
          </w:tcPr>
          <w:p w14:paraId="36C86176"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文献</w:t>
            </w:r>
          </w:p>
        </w:tc>
        <w:tc>
          <w:tcPr>
            <w:tcW w:w="843" w:type="pct"/>
            <w:shd w:val="clear" w:color="auto" w:fill="auto"/>
            <w:vAlign w:val="center"/>
          </w:tcPr>
          <w:p w14:paraId="404FB273" w14:textId="77777777" w:rsidR="0054135C" w:rsidRDefault="0054135C" w:rsidP="003F73B4">
            <w:pPr>
              <w:ind w:firstLineChars="0" w:firstLine="0"/>
              <w:jc w:val="center"/>
            </w:pPr>
            <w:r w:rsidRPr="00AC7171">
              <w:rPr>
                <w:rFonts w:eastAsia="仿宋" w:cs="Times New Roman"/>
                <w:bCs/>
                <w:color w:val="000000"/>
                <w:sz w:val="21"/>
              </w:rPr>
              <w:t>能源</w:t>
            </w:r>
          </w:p>
        </w:tc>
      </w:tr>
      <w:tr w:rsidR="0054135C" w14:paraId="60B12136" w14:textId="77777777" w:rsidTr="0054135C">
        <w:trPr>
          <w:trHeight w:val="351"/>
        </w:trPr>
        <w:tc>
          <w:tcPr>
            <w:tcW w:w="925" w:type="pct"/>
            <w:shd w:val="clear" w:color="auto" w:fill="auto"/>
            <w:vAlign w:val="center"/>
          </w:tcPr>
          <w:p w14:paraId="0FC81B17"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能源</w:t>
            </w:r>
          </w:p>
        </w:tc>
        <w:tc>
          <w:tcPr>
            <w:tcW w:w="801" w:type="pct"/>
            <w:shd w:val="clear" w:color="auto" w:fill="auto"/>
            <w:vAlign w:val="center"/>
          </w:tcPr>
          <w:p w14:paraId="0AC3FC07"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水</w:t>
            </w:r>
          </w:p>
        </w:tc>
        <w:tc>
          <w:tcPr>
            <w:tcW w:w="689" w:type="pct"/>
            <w:shd w:val="clear" w:color="auto" w:fill="auto"/>
            <w:vAlign w:val="center"/>
          </w:tcPr>
          <w:p w14:paraId="1BA854A3"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4833</w:t>
            </w:r>
          </w:p>
        </w:tc>
        <w:tc>
          <w:tcPr>
            <w:tcW w:w="793" w:type="pct"/>
            <w:shd w:val="clear" w:color="auto" w:fill="auto"/>
            <w:vAlign w:val="center"/>
          </w:tcPr>
          <w:p w14:paraId="23C3BE9E" w14:textId="77777777" w:rsidR="0054135C" w:rsidRPr="0054135C" w:rsidRDefault="0054135C" w:rsidP="0054135C">
            <w:pPr>
              <w:adjustRightInd/>
              <w:snapToGrid/>
              <w:spacing w:line="240" w:lineRule="auto"/>
              <w:ind w:firstLineChars="0" w:firstLine="0"/>
              <w:jc w:val="center"/>
              <w:rPr>
                <w:rFonts w:eastAsia="仿宋" w:cs="Times New Roman"/>
                <w:bCs/>
                <w:color w:val="000000"/>
                <w:sz w:val="21"/>
              </w:rPr>
            </w:pPr>
            <w:r w:rsidRPr="0054135C">
              <w:rPr>
                <w:rFonts w:eastAsia="仿宋" w:cs="Times New Roman"/>
                <w:bCs/>
                <w:color w:val="000000"/>
                <w:sz w:val="21"/>
              </w:rPr>
              <w:t>t</w:t>
            </w:r>
          </w:p>
        </w:tc>
        <w:tc>
          <w:tcPr>
            <w:tcW w:w="949" w:type="pct"/>
            <w:shd w:val="clear" w:color="auto" w:fill="auto"/>
            <w:vAlign w:val="center"/>
          </w:tcPr>
          <w:p w14:paraId="27747F3A" w14:textId="77777777" w:rsidR="0054135C" w:rsidRPr="0054135C" w:rsidRDefault="00D76E64" w:rsidP="0054135C">
            <w:pPr>
              <w:adjustRightInd/>
              <w:snapToGrid/>
              <w:spacing w:line="240" w:lineRule="auto"/>
              <w:ind w:firstLineChars="0" w:firstLine="0"/>
              <w:jc w:val="center"/>
              <w:rPr>
                <w:rFonts w:eastAsia="仿宋" w:cs="Times New Roman"/>
                <w:bCs/>
                <w:color w:val="000000"/>
                <w:sz w:val="21"/>
              </w:rPr>
            </w:pPr>
            <w:r>
              <w:rPr>
                <w:rFonts w:eastAsia="仿宋" w:cs="Times New Roman" w:hint="eastAsia"/>
                <w:bCs/>
                <w:color w:val="000000"/>
                <w:sz w:val="21"/>
              </w:rPr>
              <w:t>文献</w:t>
            </w:r>
          </w:p>
        </w:tc>
        <w:tc>
          <w:tcPr>
            <w:tcW w:w="843" w:type="pct"/>
            <w:shd w:val="clear" w:color="auto" w:fill="auto"/>
            <w:vAlign w:val="center"/>
          </w:tcPr>
          <w:p w14:paraId="3B41A704" w14:textId="77777777" w:rsidR="0054135C" w:rsidRDefault="0054135C" w:rsidP="003F73B4">
            <w:pPr>
              <w:ind w:firstLineChars="0" w:firstLine="0"/>
              <w:jc w:val="center"/>
            </w:pPr>
            <w:r w:rsidRPr="00AC7171">
              <w:rPr>
                <w:rFonts w:eastAsia="仿宋" w:cs="Times New Roman"/>
                <w:bCs/>
                <w:color w:val="000000"/>
                <w:sz w:val="21"/>
              </w:rPr>
              <w:t>能源</w:t>
            </w:r>
          </w:p>
        </w:tc>
      </w:tr>
    </w:tbl>
    <w:p w14:paraId="06540FE1" w14:textId="77777777" w:rsidR="0054135C" w:rsidRDefault="0054135C" w:rsidP="00314938">
      <w:pPr>
        <w:ind w:firstLine="482"/>
        <w:jc w:val="center"/>
        <w:rPr>
          <w:rFonts w:eastAsia="仿宋" w:cs="Times New Roman"/>
          <w:b/>
          <w:szCs w:val="24"/>
        </w:rPr>
      </w:pPr>
    </w:p>
    <w:p w14:paraId="61F1D67F" w14:textId="77777777" w:rsidR="0054135C" w:rsidRPr="0087029F" w:rsidRDefault="0054135C" w:rsidP="008B5F38">
      <w:pPr>
        <w:pStyle w:val="a6"/>
        <w:tabs>
          <w:tab w:val="left" w:pos="1728"/>
        </w:tabs>
        <w:ind w:firstLine="420"/>
        <w:rPr>
          <w:rFonts w:eastAsia="仿宋"/>
          <w:color w:val="000000"/>
          <w:kern w:val="2"/>
        </w:rPr>
      </w:pPr>
    </w:p>
    <w:p w14:paraId="15BEA2FA" w14:textId="77777777" w:rsidR="00BE3F86" w:rsidRPr="000400C4" w:rsidRDefault="009E7FB0">
      <w:pPr>
        <w:pStyle w:val="17"/>
        <w:adjustRightInd w:val="0"/>
        <w:snapToGrid w:val="0"/>
        <w:spacing w:line="360" w:lineRule="auto"/>
        <w:ind w:firstLineChars="0" w:firstLine="0"/>
        <w:outlineLvl w:val="2"/>
        <w:rPr>
          <w:rFonts w:ascii="Times New Roman" w:eastAsia="仿宋" w:hAnsi="Times New Roman"/>
          <w:b/>
          <w:sz w:val="28"/>
          <w:szCs w:val="28"/>
        </w:rPr>
      </w:pPr>
      <w:bookmarkStart w:id="20" w:name="_Toc104543909"/>
      <w:r>
        <w:rPr>
          <w:rFonts w:ascii="Times New Roman" w:eastAsia="仿宋" w:hAnsi="Times New Roman" w:hint="eastAsia"/>
          <w:b/>
          <w:sz w:val="28"/>
          <w:szCs w:val="28"/>
        </w:rPr>
        <w:t>3</w:t>
      </w:r>
      <w:r w:rsidR="00BE3F86" w:rsidRPr="000400C4">
        <w:rPr>
          <w:rFonts w:ascii="Times New Roman" w:eastAsia="仿宋" w:hAnsi="Times New Roman"/>
          <w:b/>
          <w:sz w:val="28"/>
          <w:szCs w:val="28"/>
        </w:rPr>
        <w:t>.2.</w:t>
      </w:r>
      <w:r w:rsidR="00E0737F">
        <w:rPr>
          <w:rFonts w:ascii="Times New Roman" w:eastAsia="仿宋" w:hAnsi="Times New Roman" w:hint="eastAsia"/>
          <w:b/>
          <w:sz w:val="28"/>
          <w:szCs w:val="28"/>
        </w:rPr>
        <w:t xml:space="preserve">3 </w:t>
      </w:r>
      <w:r w:rsidR="00BE3F86" w:rsidRPr="000400C4">
        <w:rPr>
          <w:rFonts w:ascii="Times New Roman" w:eastAsia="仿宋" w:hAnsi="Times New Roman"/>
          <w:b/>
          <w:sz w:val="28"/>
          <w:szCs w:val="28"/>
        </w:rPr>
        <w:t>排放因子说明</w:t>
      </w:r>
      <w:bookmarkEnd w:id="20"/>
    </w:p>
    <w:p w14:paraId="4D7F0652" w14:textId="77777777" w:rsidR="00D76E64" w:rsidRPr="00D76E64" w:rsidRDefault="00D76E64" w:rsidP="00D76E64">
      <w:pPr>
        <w:pStyle w:val="17"/>
        <w:adjustRightInd w:val="0"/>
        <w:snapToGrid w:val="0"/>
        <w:spacing w:line="360" w:lineRule="auto"/>
        <w:ind w:firstLineChars="0"/>
        <w:jc w:val="left"/>
        <w:rPr>
          <w:rFonts w:ascii="Times New Roman" w:eastAsia="仿宋" w:hAnsi="Times New Roman"/>
          <w:sz w:val="24"/>
          <w:szCs w:val="24"/>
        </w:rPr>
      </w:pPr>
      <w:r w:rsidRPr="00D76E64">
        <w:rPr>
          <w:rFonts w:ascii="Times New Roman" w:eastAsia="仿宋" w:hAnsi="Times New Roman" w:hint="eastAsia"/>
          <w:sz w:val="24"/>
          <w:szCs w:val="24"/>
        </w:rPr>
        <w:t>电力排放因子来自</w:t>
      </w:r>
      <w:r w:rsidRPr="00D76E64">
        <w:rPr>
          <w:rFonts w:ascii="Times New Roman" w:eastAsia="仿宋" w:hAnsi="Times New Roman"/>
          <w:sz w:val="24"/>
          <w:szCs w:val="24"/>
        </w:rPr>
        <w:t>《</w:t>
      </w:r>
      <w:r w:rsidRPr="00D76E64">
        <w:rPr>
          <w:rFonts w:ascii="Times New Roman" w:eastAsia="仿宋" w:hAnsi="Times New Roman"/>
          <w:sz w:val="24"/>
          <w:szCs w:val="24"/>
        </w:rPr>
        <w:t>2011</w:t>
      </w:r>
      <w:r w:rsidRPr="00D76E64">
        <w:rPr>
          <w:rFonts w:ascii="Times New Roman" w:eastAsia="仿宋" w:hAnsi="Times New Roman"/>
          <w:sz w:val="24"/>
          <w:szCs w:val="24"/>
        </w:rPr>
        <w:t>年和</w:t>
      </w:r>
      <w:r w:rsidRPr="00D76E64">
        <w:rPr>
          <w:rFonts w:ascii="Times New Roman" w:eastAsia="仿宋" w:hAnsi="Times New Roman"/>
          <w:sz w:val="24"/>
          <w:szCs w:val="24"/>
        </w:rPr>
        <w:t>2012</w:t>
      </w:r>
      <w:r w:rsidRPr="00D76E64">
        <w:rPr>
          <w:rFonts w:ascii="Times New Roman" w:eastAsia="仿宋" w:hAnsi="Times New Roman"/>
          <w:sz w:val="24"/>
          <w:szCs w:val="24"/>
        </w:rPr>
        <w:t>年中国区域电网平均二氧化碳排放因子》中的华北电网</w:t>
      </w:r>
      <w:r w:rsidRPr="00D76E64">
        <w:rPr>
          <w:rFonts w:ascii="Times New Roman" w:eastAsia="仿宋" w:hAnsi="Times New Roman"/>
          <w:sz w:val="24"/>
          <w:szCs w:val="24"/>
        </w:rPr>
        <w:t>2012</w:t>
      </w:r>
      <w:r w:rsidRPr="00D76E64">
        <w:rPr>
          <w:rFonts w:ascii="Times New Roman" w:eastAsia="仿宋" w:hAnsi="Times New Roman"/>
          <w:sz w:val="24"/>
          <w:szCs w:val="24"/>
        </w:rPr>
        <w:t>年排放因子</w:t>
      </w:r>
      <w:r w:rsidRPr="00D76E64">
        <w:rPr>
          <w:rFonts w:ascii="Times New Roman" w:eastAsia="仿宋" w:hAnsi="Times New Roman" w:hint="eastAsia"/>
          <w:sz w:val="24"/>
          <w:szCs w:val="24"/>
        </w:rPr>
        <w:t>，</w:t>
      </w:r>
      <w:r>
        <w:rPr>
          <w:rFonts w:ascii="Times New Roman" w:eastAsia="仿宋" w:hAnsi="Times New Roman" w:hint="eastAsia"/>
          <w:sz w:val="24"/>
          <w:szCs w:val="24"/>
        </w:rPr>
        <w:t>热力排放因子来自</w:t>
      </w:r>
      <w:r w:rsidRPr="00D76E64">
        <w:rPr>
          <w:rFonts w:ascii="Times New Roman" w:eastAsia="仿宋" w:hAnsi="Times New Roman"/>
          <w:sz w:val="24"/>
          <w:szCs w:val="24"/>
        </w:rPr>
        <w:t>《中国化工生产行业企业温室气体排放核算方法和报告指南（试行）》中提供的缺省值</w:t>
      </w:r>
      <w:r w:rsidRPr="00D76E64">
        <w:rPr>
          <w:rFonts w:ascii="Times New Roman" w:eastAsia="仿宋" w:hAnsi="Times New Roman" w:hint="eastAsia"/>
          <w:sz w:val="24"/>
          <w:szCs w:val="24"/>
        </w:rPr>
        <w:t>，其他原材料、</w:t>
      </w:r>
      <w:r>
        <w:rPr>
          <w:rFonts w:ascii="Times New Roman" w:eastAsia="仿宋" w:hAnsi="Times New Roman" w:hint="eastAsia"/>
          <w:sz w:val="24"/>
          <w:szCs w:val="24"/>
        </w:rPr>
        <w:t>水、</w:t>
      </w:r>
      <w:r w:rsidRPr="00D76E64">
        <w:rPr>
          <w:rFonts w:ascii="Times New Roman" w:eastAsia="仿宋" w:hAnsi="Times New Roman" w:hint="eastAsia"/>
          <w:sz w:val="24"/>
          <w:szCs w:val="24"/>
        </w:rPr>
        <w:t>包装物</w:t>
      </w:r>
      <w:r>
        <w:rPr>
          <w:rFonts w:ascii="Times New Roman" w:eastAsia="仿宋" w:hAnsi="Times New Roman" w:hint="eastAsia"/>
          <w:sz w:val="24"/>
          <w:szCs w:val="24"/>
        </w:rPr>
        <w:t>、运输过程</w:t>
      </w:r>
      <w:r w:rsidRPr="00D76E64">
        <w:rPr>
          <w:rFonts w:ascii="Times New Roman" w:eastAsia="仿宋" w:hAnsi="Times New Roman" w:hint="eastAsia"/>
          <w:sz w:val="24"/>
          <w:szCs w:val="24"/>
        </w:rPr>
        <w:t>的排放因子均来自《中国产品全生命周期温室气体排放系数集（</w:t>
      </w:r>
      <w:r w:rsidRPr="00D76E64">
        <w:rPr>
          <w:rFonts w:ascii="Times New Roman" w:eastAsia="仿宋" w:hAnsi="Times New Roman" w:hint="eastAsia"/>
          <w:sz w:val="24"/>
          <w:szCs w:val="24"/>
        </w:rPr>
        <w:t>2022</w:t>
      </w:r>
      <w:r w:rsidRPr="00D76E64">
        <w:rPr>
          <w:rFonts w:ascii="Times New Roman" w:eastAsia="仿宋" w:hAnsi="Times New Roman" w:hint="eastAsia"/>
          <w:sz w:val="24"/>
          <w:szCs w:val="24"/>
        </w:rPr>
        <w:t>）》</w:t>
      </w:r>
      <w:r>
        <w:rPr>
          <w:rFonts w:ascii="Times New Roman" w:eastAsia="仿宋" w:hAnsi="Times New Roman" w:hint="eastAsia"/>
          <w:sz w:val="24"/>
          <w:szCs w:val="24"/>
        </w:rPr>
        <w:t>。</w:t>
      </w:r>
    </w:p>
    <w:p w14:paraId="1D2245CB" w14:textId="77777777" w:rsidR="00D76E64" w:rsidRPr="00D76E64" w:rsidRDefault="00D76E64" w:rsidP="00D76E64">
      <w:pPr>
        <w:pStyle w:val="17"/>
        <w:adjustRightInd w:val="0"/>
        <w:snapToGrid w:val="0"/>
        <w:spacing w:line="360" w:lineRule="auto"/>
        <w:ind w:firstLineChars="0"/>
        <w:jc w:val="left"/>
        <w:rPr>
          <w:rFonts w:ascii="Times New Roman" w:eastAsia="仿宋" w:hAnsi="Times New Roman"/>
          <w:sz w:val="24"/>
          <w:szCs w:val="24"/>
        </w:rPr>
      </w:pPr>
    </w:p>
    <w:p w14:paraId="46DC3398" w14:textId="77777777" w:rsidR="00BE3F86" w:rsidRPr="000400C4" w:rsidRDefault="009E7FB0">
      <w:pPr>
        <w:pStyle w:val="17"/>
        <w:adjustRightInd w:val="0"/>
        <w:snapToGrid w:val="0"/>
        <w:spacing w:line="360" w:lineRule="auto"/>
        <w:ind w:firstLineChars="0" w:firstLine="0"/>
        <w:outlineLvl w:val="1"/>
        <w:rPr>
          <w:rFonts w:ascii="Times New Roman" w:eastAsia="仿宋" w:hAnsi="Times New Roman"/>
          <w:b/>
          <w:sz w:val="28"/>
          <w:szCs w:val="28"/>
        </w:rPr>
      </w:pPr>
      <w:bookmarkStart w:id="21" w:name="_Toc104543910"/>
      <w:r>
        <w:rPr>
          <w:rFonts w:ascii="Times New Roman" w:eastAsia="仿宋" w:hAnsi="Times New Roman" w:hint="eastAsia"/>
          <w:b/>
          <w:sz w:val="28"/>
          <w:szCs w:val="28"/>
        </w:rPr>
        <w:t>3</w:t>
      </w:r>
      <w:r w:rsidR="00BE3F86" w:rsidRPr="000400C4">
        <w:rPr>
          <w:rFonts w:ascii="Times New Roman" w:eastAsia="仿宋" w:hAnsi="Times New Roman"/>
          <w:b/>
          <w:sz w:val="28"/>
          <w:szCs w:val="28"/>
        </w:rPr>
        <w:t xml:space="preserve">.3 </w:t>
      </w:r>
      <w:r w:rsidR="00BE3F86" w:rsidRPr="000400C4">
        <w:rPr>
          <w:rFonts w:ascii="Times New Roman" w:eastAsia="仿宋" w:hAnsi="Times New Roman"/>
          <w:b/>
          <w:sz w:val="28"/>
          <w:szCs w:val="28"/>
        </w:rPr>
        <w:t>碳足迹计算</w:t>
      </w:r>
      <w:bookmarkEnd w:id="21"/>
    </w:p>
    <w:p w14:paraId="08B42690"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根据以上各项数据，对</w:t>
      </w:r>
      <w:r w:rsidR="00392C52">
        <w:rPr>
          <w:rFonts w:ascii="Times New Roman" w:eastAsia="仿宋" w:hAnsi="Times New Roman"/>
          <w:sz w:val="24"/>
          <w:szCs w:val="24"/>
        </w:rPr>
        <w:t>1t</w:t>
      </w:r>
      <w:r w:rsidR="006843F4">
        <w:rPr>
          <w:rFonts w:ascii="Times New Roman" w:eastAsia="仿宋" w:hAnsi="Times New Roman"/>
          <w:sz w:val="24"/>
          <w:szCs w:val="24"/>
        </w:rPr>
        <w:t>金叶败毒颗粒</w:t>
      </w:r>
      <w:r w:rsidRPr="000400C4">
        <w:rPr>
          <w:rFonts w:ascii="Times New Roman" w:eastAsia="仿宋" w:hAnsi="Times New Roman"/>
          <w:sz w:val="24"/>
          <w:szCs w:val="24"/>
        </w:rPr>
        <w:t>产品碳足迹进行核算，结果如下：</w:t>
      </w:r>
    </w:p>
    <w:p w14:paraId="02381BB6" w14:textId="77777777" w:rsidR="00BE3F86" w:rsidRDefault="00BE3F86">
      <w:pPr>
        <w:pStyle w:val="17"/>
        <w:adjustRightInd w:val="0"/>
        <w:snapToGrid w:val="0"/>
        <w:spacing w:line="360" w:lineRule="auto"/>
        <w:ind w:left="420" w:firstLineChars="0" w:firstLine="0"/>
        <w:jc w:val="center"/>
        <w:rPr>
          <w:rFonts w:ascii="Times New Roman" w:eastAsia="仿宋" w:hAnsi="Times New Roman"/>
          <w:b/>
          <w:sz w:val="24"/>
          <w:szCs w:val="28"/>
        </w:rPr>
      </w:pPr>
      <w:r w:rsidRPr="000400C4">
        <w:rPr>
          <w:rFonts w:ascii="Times New Roman" w:eastAsia="仿宋" w:hAnsi="Times New Roman"/>
          <w:b/>
          <w:sz w:val="24"/>
          <w:szCs w:val="28"/>
        </w:rPr>
        <w:t>表</w:t>
      </w:r>
      <w:r w:rsidR="009E7FB0">
        <w:rPr>
          <w:rFonts w:ascii="Times New Roman" w:eastAsia="仿宋" w:hAnsi="Times New Roman" w:hint="eastAsia"/>
          <w:b/>
          <w:sz w:val="24"/>
          <w:szCs w:val="28"/>
        </w:rPr>
        <w:t>4</w:t>
      </w:r>
      <w:r w:rsidRPr="000400C4">
        <w:rPr>
          <w:rFonts w:ascii="Times New Roman" w:eastAsia="仿宋" w:hAnsi="Times New Roman"/>
          <w:b/>
          <w:sz w:val="24"/>
          <w:szCs w:val="28"/>
        </w:rPr>
        <w:t>碳足迹计算表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703"/>
        <w:gridCol w:w="1418"/>
        <w:gridCol w:w="1985"/>
        <w:gridCol w:w="2090"/>
      </w:tblGrid>
      <w:tr w:rsidR="00D76E64" w:rsidRPr="00D76E64" w14:paraId="1E374D10" w14:textId="77777777" w:rsidTr="00D343DB">
        <w:trPr>
          <w:trHeight w:val="270"/>
          <w:tblHeader/>
        </w:trPr>
        <w:tc>
          <w:tcPr>
            <w:tcW w:w="2871" w:type="pct"/>
            <w:gridSpan w:val="3"/>
            <w:shd w:val="clear" w:color="auto" w:fill="auto"/>
            <w:noWrap/>
            <w:vAlign w:val="center"/>
            <w:hideMark/>
          </w:tcPr>
          <w:p w14:paraId="3D8BCDD7" w14:textId="77777777" w:rsidR="00D76E64" w:rsidRPr="00D76E64" w:rsidRDefault="00D76E64" w:rsidP="00D76E64">
            <w:pPr>
              <w:widowControl/>
              <w:adjustRightInd/>
              <w:snapToGrid/>
              <w:spacing w:line="240" w:lineRule="auto"/>
              <w:ind w:firstLineChars="0" w:firstLine="0"/>
              <w:jc w:val="center"/>
              <w:rPr>
                <w:rFonts w:eastAsia="仿宋" w:hAnsi="仿宋" w:cs="Times New Roman"/>
                <w:b/>
                <w:kern w:val="0"/>
                <w:sz w:val="21"/>
              </w:rPr>
            </w:pPr>
            <w:r w:rsidRPr="00D76E64">
              <w:rPr>
                <w:rFonts w:eastAsia="仿宋" w:hAnsi="仿宋" w:cs="Times New Roman" w:hint="eastAsia"/>
                <w:b/>
                <w:kern w:val="0"/>
                <w:sz w:val="21"/>
              </w:rPr>
              <w:t>阶段</w:t>
            </w:r>
          </w:p>
        </w:tc>
        <w:tc>
          <w:tcPr>
            <w:tcW w:w="1037" w:type="pct"/>
            <w:shd w:val="clear" w:color="auto" w:fill="auto"/>
            <w:noWrap/>
            <w:vAlign w:val="center"/>
            <w:hideMark/>
          </w:tcPr>
          <w:p w14:paraId="376477D7" w14:textId="77777777" w:rsidR="00D76E64" w:rsidRPr="00D76E64" w:rsidRDefault="00D76E64" w:rsidP="00D76E64">
            <w:pPr>
              <w:widowControl/>
              <w:adjustRightInd/>
              <w:snapToGrid/>
              <w:spacing w:line="240" w:lineRule="auto"/>
              <w:ind w:firstLineChars="0" w:firstLine="0"/>
              <w:jc w:val="center"/>
              <w:rPr>
                <w:rFonts w:eastAsia="仿宋" w:hAnsi="仿宋" w:cs="Times New Roman"/>
                <w:b/>
                <w:kern w:val="0"/>
                <w:sz w:val="21"/>
              </w:rPr>
            </w:pPr>
            <w:r w:rsidRPr="00D76E64">
              <w:rPr>
                <w:rFonts w:eastAsia="仿宋" w:hAnsi="仿宋" w:cs="Times New Roman" w:hint="eastAsia"/>
                <w:b/>
                <w:kern w:val="0"/>
                <w:sz w:val="21"/>
              </w:rPr>
              <w:t>排放量</w:t>
            </w:r>
            <w:r w:rsidRPr="00D76E64">
              <w:rPr>
                <w:rFonts w:eastAsia="仿宋" w:hAnsi="仿宋" w:cs="Times New Roman"/>
                <w:b/>
                <w:kern w:val="0"/>
                <w:sz w:val="21"/>
              </w:rPr>
              <w:t>(kg CO</w:t>
            </w:r>
            <w:r w:rsidRPr="00D76E64">
              <w:rPr>
                <w:rFonts w:eastAsia="仿宋" w:hAnsi="仿宋" w:cs="Times New Roman"/>
                <w:b/>
                <w:kern w:val="0"/>
                <w:sz w:val="21"/>
                <w:vertAlign w:val="subscript"/>
              </w:rPr>
              <w:t xml:space="preserve">2 </w:t>
            </w:r>
            <w:r w:rsidRPr="00D76E64">
              <w:rPr>
                <w:rFonts w:eastAsia="仿宋" w:hAnsi="仿宋" w:cs="Times New Roman"/>
                <w:b/>
                <w:kern w:val="0"/>
                <w:sz w:val="21"/>
              </w:rPr>
              <w:t>eq)</w:t>
            </w:r>
          </w:p>
        </w:tc>
        <w:tc>
          <w:tcPr>
            <w:tcW w:w="1092" w:type="pct"/>
            <w:shd w:val="clear" w:color="auto" w:fill="auto"/>
            <w:noWrap/>
            <w:vAlign w:val="center"/>
            <w:hideMark/>
          </w:tcPr>
          <w:p w14:paraId="24564F92" w14:textId="77777777" w:rsidR="00D76E64" w:rsidRPr="00D76E64" w:rsidRDefault="00D76E64" w:rsidP="00D76E64">
            <w:pPr>
              <w:widowControl/>
              <w:adjustRightInd/>
              <w:snapToGrid/>
              <w:spacing w:line="240" w:lineRule="auto"/>
              <w:ind w:firstLineChars="0" w:firstLine="0"/>
              <w:jc w:val="center"/>
              <w:rPr>
                <w:rFonts w:eastAsia="仿宋" w:hAnsi="仿宋" w:cs="Times New Roman"/>
                <w:b/>
                <w:kern w:val="0"/>
                <w:sz w:val="21"/>
              </w:rPr>
            </w:pPr>
            <w:r w:rsidRPr="00D76E64">
              <w:rPr>
                <w:rFonts w:eastAsia="仿宋" w:hAnsi="仿宋" w:cs="Times New Roman" w:hint="eastAsia"/>
                <w:b/>
                <w:kern w:val="0"/>
                <w:sz w:val="21"/>
              </w:rPr>
              <w:t>百分比</w:t>
            </w:r>
          </w:p>
        </w:tc>
      </w:tr>
      <w:tr w:rsidR="00D62EBD" w:rsidRPr="00D76E64" w14:paraId="7C557148" w14:textId="77777777" w:rsidTr="00D76E64">
        <w:trPr>
          <w:trHeight w:val="270"/>
        </w:trPr>
        <w:tc>
          <w:tcPr>
            <w:tcW w:w="1240" w:type="pct"/>
            <w:vMerge w:val="restart"/>
            <w:shd w:val="clear" w:color="auto" w:fill="auto"/>
            <w:noWrap/>
            <w:vAlign w:val="center"/>
            <w:hideMark/>
          </w:tcPr>
          <w:p w14:paraId="4A941B0E"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原材料阶段</w:t>
            </w:r>
          </w:p>
        </w:tc>
        <w:tc>
          <w:tcPr>
            <w:tcW w:w="1631" w:type="pct"/>
            <w:gridSpan w:val="2"/>
            <w:shd w:val="clear" w:color="auto" w:fill="auto"/>
            <w:noWrap/>
            <w:vAlign w:val="center"/>
            <w:hideMark/>
          </w:tcPr>
          <w:p w14:paraId="2EDEC36D" w14:textId="017B9FEC"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原材料（一）</w:t>
            </w:r>
          </w:p>
        </w:tc>
        <w:tc>
          <w:tcPr>
            <w:tcW w:w="1037" w:type="pct"/>
            <w:shd w:val="clear" w:color="auto" w:fill="auto"/>
            <w:noWrap/>
            <w:vAlign w:val="center"/>
            <w:hideMark/>
          </w:tcPr>
          <w:p w14:paraId="32FBF02F"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2593.388</w:t>
            </w:r>
          </w:p>
        </w:tc>
        <w:tc>
          <w:tcPr>
            <w:tcW w:w="1092" w:type="pct"/>
            <w:shd w:val="clear" w:color="auto" w:fill="auto"/>
            <w:noWrap/>
            <w:vAlign w:val="center"/>
            <w:hideMark/>
          </w:tcPr>
          <w:p w14:paraId="063A0EC6"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8.35%</w:t>
            </w:r>
          </w:p>
        </w:tc>
      </w:tr>
      <w:tr w:rsidR="00D62EBD" w:rsidRPr="00D76E64" w14:paraId="52FF4078" w14:textId="77777777" w:rsidTr="00D76E64">
        <w:trPr>
          <w:trHeight w:val="270"/>
        </w:trPr>
        <w:tc>
          <w:tcPr>
            <w:tcW w:w="1240" w:type="pct"/>
            <w:vMerge/>
            <w:shd w:val="clear" w:color="auto" w:fill="auto"/>
            <w:vAlign w:val="center"/>
            <w:hideMark/>
          </w:tcPr>
          <w:p w14:paraId="74E7CF90"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7C12C39D" w14:textId="399A9F5B"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原材料（二）</w:t>
            </w:r>
          </w:p>
        </w:tc>
        <w:tc>
          <w:tcPr>
            <w:tcW w:w="1037" w:type="pct"/>
            <w:shd w:val="clear" w:color="auto" w:fill="auto"/>
            <w:noWrap/>
            <w:vAlign w:val="center"/>
            <w:hideMark/>
          </w:tcPr>
          <w:p w14:paraId="76E76B6C"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2593.388</w:t>
            </w:r>
          </w:p>
        </w:tc>
        <w:tc>
          <w:tcPr>
            <w:tcW w:w="1092" w:type="pct"/>
            <w:shd w:val="clear" w:color="auto" w:fill="auto"/>
            <w:noWrap/>
            <w:vAlign w:val="center"/>
            <w:hideMark/>
          </w:tcPr>
          <w:p w14:paraId="27110526"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8.35%</w:t>
            </w:r>
          </w:p>
        </w:tc>
      </w:tr>
      <w:tr w:rsidR="00D62EBD" w:rsidRPr="00D76E64" w14:paraId="42C1A0F0" w14:textId="77777777" w:rsidTr="00D76E64">
        <w:trPr>
          <w:trHeight w:val="270"/>
        </w:trPr>
        <w:tc>
          <w:tcPr>
            <w:tcW w:w="1240" w:type="pct"/>
            <w:vMerge/>
            <w:shd w:val="clear" w:color="auto" w:fill="auto"/>
            <w:vAlign w:val="center"/>
            <w:hideMark/>
          </w:tcPr>
          <w:p w14:paraId="2559283E"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68699488" w14:textId="72B7DDBB"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原材料（三</w:t>
            </w:r>
            <w:r w:rsidRPr="008C620D">
              <w:rPr>
                <w:rFonts w:eastAsia="仿宋" w:hAnsi="仿宋" w:cs="Times New Roman" w:hint="eastAsia"/>
                <w:kern w:val="0"/>
                <w:sz w:val="21"/>
              </w:rPr>
              <w:t>）</w:t>
            </w:r>
          </w:p>
        </w:tc>
        <w:tc>
          <w:tcPr>
            <w:tcW w:w="1037" w:type="pct"/>
            <w:shd w:val="clear" w:color="auto" w:fill="auto"/>
            <w:noWrap/>
            <w:vAlign w:val="center"/>
            <w:hideMark/>
          </w:tcPr>
          <w:p w14:paraId="3574269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2593.388</w:t>
            </w:r>
          </w:p>
        </w:tc>
        <w:tc>
          <w:tcPr>
            <w:tcW w:w="1092" w:type="pct"/>
            <w:shd w:val="clear" w:color="auto" w:fill="auto"/>
            <w:noWrap/>
            <w:vAlign w:val="center"/>
            <w:hideMark/>
          </w:tcPr>
          <w:p w14:paraId="43F901AA"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8.35%</w:t>
            </w:r>
          </w:p>
        </w:tc>
      </w:tr>
      <w:tr w:rsidR="00D62EBD" w:rsidRPr="00D76E64" w14:paraId="2DE10F26" w14:textId="77777777" w:rsidTr="00D76E64">
        <w:trPr>
          <w:trHeight w:val="270"/>
        </w:trPr>
        <w:tc>
          <w:tcPr>
            <w:tcW w:w="1240" w:type="pct"/>
            <w:vMerge/>
            <w:shd w:val="clear" w:color="auto" w:fill="auto"/>
            <w:vAlign w:val="center"/>
            <w:hideMark/>
          </w:tcPr>
          <w:p w14:paraId="1947EA4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76F3B6DA" w14:textId="5AFA8F6C"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原材料（四</w:t>
            </w:r>
            <w:r w:rsidRPr="008C620D">
              <w:rPr>
                <w:rFonts w:eastAsia="仿宋" w:hAnsi="仿宋" w:cs="Times New Roman" w:hint="eastAsia"/>
                <w:kern w:val="0"/>
                <w:sz w:val="21"/>
              </w:rPr>
              <w:t>）</w:t>
            </w:r>
          </w:p>
        </w:tc>
        <w:tc>
          <w:tcPr>
            <w:tcW w:w="1037" w:type="pct"/>
            <w:shd w:val="clear" w:color="auto" w:fill="auto"/>
            <w:noWrap/>
            <w:vAlign w:val="center"/>
            <w:hideMark/>
          </w:tcPr>
          <w:p w14:paraId="7EBABC3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206.642</w:t>
            </w:r>
          </w:p>
        </w:tc>
        <w:tc>
          <w:tcPr>
            <w:tcW w:w="1092" w:type="pct"/>
            <w:shd w:val="clear" w:color="auto" w:fill="auto"/>
            <w:noWrap/>
            <w:vAlign w:val="center"/>
            <w:hideMark/>
          </w:tcPr>
          <w:p w14:paraId="5CD33690"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0.67%</w:t>
            </w:r>
          </w:p>
        </w:tc>
      </w:tr>
      <w:tr w:rsidR="00D62EBD" w:rsidRPr="00D76E64" w14:paraId="151D4D5F" w14:textId="77777777" w:rsidTr="00D76E64">
        <w:trPr>
          <w:trHeight w:val="270"/>
        </w:trPr>
        <w:tc>
          <w:tcPr>
            <w:tcW w:w="1240" w:type="pct"/>
            <w:vMerge/>
            <w:shd w:val="clear" w:color="auto" w:fill="auto"/>
            <w:vAlign w:val="center"/>
            <w:hideMark/>
          </w:tcPr>
          <w:p w14:paraId="2E0F00A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10996E20"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乙醇</w:t>
            </w:r>
          </w:p>
        </w:tc>
        <w:tc>
          <w:tcPr>
            <w:tcW w:w="1037" w:type="pct"/>
            <w:shd w:val="clear" w:color="auto" w:fill="auto"/>
            <w:noWrap/>
            <w:vAlign w:val="center"/>
            <w:hideMark/>
          </w:tcPr>
          <w:p w14:paraId="69227878"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2612.424</w:t>
            </w:r>
          </w:p>
        </w:tc>
        <w:tc>
          <w:tcPr>
            <w:tcW w:w="1092" w:type="pct"/>
            <w:shd w:val="clear" w:color="auto" w:fill="auto"/>
            <w:noWrap/>
            <w:vAlign w:val="center"/>
            <w:hideMark/>
          </w:tcPr>
          <w:p w14:paraId="6A74924C"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8.41%</w:t>
            </w:r>
          </w:p>
        </w:tc>
      </w:tr>
      <w:tr w:rsidR="00D62EBD" w:rsidRPr="00D76E64" w14:paraId="04A8343B" w14:textId="77777777" w:rsidTr="00D76E64">
        <w:trPr>
          <w:trHeight w:val="270"/>
        </w:trPr>
        <w:tc>
          <w:tcPr>
            <w:tcW w:w="1240" w:type="pct"/>
            <w:vMerge/>
            <w:shd w:val="clear" w:color="auto" w:fill="auto"/>
            <w:vAlign w:val="center"/>
            <w:hideMark/>
          </w:tcPr>
          <w:p w14:paraId="202DEE3C"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1D193A88"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无水乙醇</w:t>
            </w:r>
          </w:p>
        </w:tc>
        <w:tc>
          <w:tcPr>
            <w:tcW w:w="1037" w:type="pct"/>
            <w:shd w:val="clear" w:color="auto" w:fill="auto"/>
            <w:noWrap/>
            <w:vAlign w:val="center"/>
            <w:hideMark/>
          </w:tcPr>
          <w:p w14:paraId="6BE738DD"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2.879</w:t>
            </w:r>
          </w:p>
        </w:tc>
        <w:tc>
          <w:tcPr>
            <w:tcW w:w="1092" w:type="pct"/>
            <w:shd w:val="clear" w:color="auto" w:fill="auto"/>
            <w:noWrap/>
            <w:vAlign w:val="center"/>
            <w:hideMark/>
          </w:tcPr>
          <w:p w14:paraId="207D5EBD"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0.01%</w:t>
            </w:r>
          </w:p>
        </w:tc>
      </w:tr>
      <w:tr w:rsidR="00D62EBD" w:rsidRPr="00D76E64" w14:paraId="1B64BF4E" w14:textId="77777777" w:rsidTr="00D76E64">
        <w:trPr>
          <w:trHeight w:val="270"/>
        </w:trPr>
        <w:tc>
          <w:tcPr>
            <w:tcW w:w="1240" w:type="pct"/>
            <w:vMerge/>
            <w:shd w:val="clear" w:color="auto" w:fill="auto"/>
            <w:vAlign w:val="center"/>
            <w:hideMark/>
          </w:tcPr>
          <w:p w14:paraId="43E87E6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4946B78C"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糊精</w:t>
            </w:r>
          </w:p>
        </w:tc>
        <w:tc>
          <w:tcPr>
            <w:tcW w:w="1037" w:type="pct"/>
            <w:shd w:val="clear" w:color="auto" w:fill="auto"/>
            <w:noWrap/>
            <w:vAlign w:val="center"/>
            <w:hideMark/>
          </w:tcPr>
          <w:p w14:paraId="38FC462F"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1420.214</w:t>
            </w:r>
          </w:p>
        </w:tc>
        <w:tc>
          <w:tcPr>
            <w:tcW w:w="1092" w:type="pct"/>
            <w:shd w:val="clear" w:color="auto" w:fill="auto"/>
            <w:noWrap/>
            <w:vAlign w:val="center"/>
            <w:hideMark/>
          </w:tcPr>
          <w:p w14:paraId="411D4820"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4.57%</w:t>
            </w:r>
          </w:p>
        </w:tc>
      </w:tr>
      <w:tr w:rsidR="00D62EBD" w:rsidRPr="00D76E64" w14:paraId="2E66A327" w14:textId="77777777" w:rsidTr="00D76E64">
        <w:trPr>
          <w:trHeight w:val="270"/>
        </w:trPr>
        <w:tc>
          <w:tcPr>
            <w:tcW w:w="1240" w:type="pct"/>
            <w:vMerge/>
            <w:shd w:val="clear" w:color="auto" w:fill="auto"/>
            <w:vAlign w:val="center"/>
            <w:hideMark/>
          </w:tcPr>
          <w:p w14:paraId="030BD85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78778CF8"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阿司帕坦</w:t>
            </w:r>
          </w:p>
        </w:tc>
        <w:tc>
          <w:tcPr>
            <w:tcW w:w="1037" w:type="pct"/>
            <w:shd w:val="clear" w:color="auto" w:fill="auto"/>
            <w:noWrap/>
            <w:vAlign w:val="center"/>
            <w:hideMark/>
          </w:tcPr>
          <w:p w14:paraId="1D68009B"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11.139</w:t>
            </w:r>
          </w:p>
        </w:tc>
        <w:tc>
          <w:tcPr>
            <w:tcW w:w="1092" w:type="pct"/>
            <w:shd w:val="clear" w:color="auto" w:fill="auto"/>
            <w:noWrap/>
            <w:vAlign w:val="center"/>
            <w:hideMark/>
          </w:tcPr>
          <w:p w14:paraId="39EC041D"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0.04%</w:t>
            </w:r>
          </w:p>
        </w:tc>
      </w:tr>
      <w:tr w:rsidR="00D62EBD" w:rsidRPr="00D76E64" w14:paraId="00A53EE8" w14:textId="77777777" w:rsidTr="00D76E64">
        <w:trPr>
          <w:trHeight w:val="270"/>
        </w:trPr>
        <w:tc>
          <w:tcPr>
            <w:tcW w:w="1240" w:type="pct"/>
            <w:vMerge/>
            <w:shd w:val="clear" w:color="auto" w:fill="auto"/>
            <w:vAlign w:val="center"/>
            <w:hideMark/>
          </w:tcPr>
          <w:p w14:paraId="328DE81C"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090E44F4"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金叶败毒颗粒说明书</w:t>
            </w:r>
          </w:p>
        </w:tc>
        <w:tc>
          <w:tcPr>
            <w:tcW w:w="1037" w:type="pct"/>
            <w:shd w:val="clear" w:color="auto" w:fill="auto"/>
            <w:noWrap/>
            <w:vAlign w:val="center"/>
            <w:hideMark/>
          </w:tcPr>
          <w:p w14:paraId="037802C3"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2.504</w:t>
            </w:r>
          </w:p>
        </w:tc>
        <w:tc>
          <w:tcPr>
            <w:tcW w:w="1092" w:type="pct"/>
            <w:shd w:val="clear" w:color="auto" w:fill="auto"/>
            <w:noWrap/>
            <w:vAlign w:val="center"/>
            <w:hideMark/>
          </w:tcPr>
          <w:p w14:paraId="2E0E963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0.01%</w:t>
            </w:r>
          </w:p>
        </w:tc>
      </w:tr>
      <w:tr w:rsidR="00D62EBD" w:rsidRPr="00D76E64" w14:paraId="101FFE39" w14:textId="77777777" w:rsidTr="00D76E64">
        <w:trPr>
          <w:trHeight w:val="270"/>
        </w:trPr>
        <w:tc>
          <w:tcPr>
            <w:tcW w:w="1240" w:type="pct"/>
            <w:vMerge/>
            <w:shd w:val="clear" w:color="auto" w:fill="auto"/>
            <w:vAlign w:val="center"/>
            <w:hideMark/>
          </w:tcPr>
          <w:p w14:paraId="5E6B00FA"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4A116797"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金叶败毒颗粒小彩盒</w:t>
            </w:r>
          </w:p>
        </w:tc>
        <w:tc>
          <w:tcPr>
            <w:tcW w:w="1037" w:type="pct"/>
            <w:shd w:val="clear" w:color="auto" w:fill="auto"/>
            <w:noWrap/>
            <w:vAlign w:val="center"/>
            <w:hideMark/>
          </w:tcPr>
          <w:p w14:paraId="18BFD8F6"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31.437</w:t>
            </w:r>
          </w:p>
        </w:tc>
        <w:tc>
          <w:tcPr>
            <w:tcW w:w="1092" w:type="pct"/>
            <w:shd w:val="clear" w:color="auto" w:fill="auto"/>
            <w:noWrap/>
            <w:vAlign w:val="center"/>
            <w:hideMark/>
          </w:tcPr>
          <w:p w14:paraId="12F30553"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0.10%</w:t>
            </w:r>
          </w:p>
        </w:tc>
      </w:tr>
      <w:tr w:rsidR="00D62EBD" w:rsidRPr="00D76E64" w14:paraId="1C271E28" w14:textId="77777777" w:rsidTr="00D76E64">
        <w:trPr>
          <w:trHeight w:val="270"/>
        </w:trPr>
        <w:tc>
          <w:tcPr>
            <w:tcW w:w="1240" w:type="pct"/>
            <w:vMerge/>
            <w:shd w:val="clear" w:color="auto" w:fill="auto"/>
            <w:vAlign w:val="center"/>
            <w:hideMark/>
          </w:tcPr>
          <w:p w14:paraId="3668859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62DA6E4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金叶败毒颗粒纸箱</w:t>
            </w:r>
          </w:p>
        </w:tc>
        <w:tc>
          <w:tcPr>
            <w:tcW w:w="1037" w:type="pct"/>
            <w:shd w:val="clear" w:color="auto" w:fill="auto"/>
            <w:noWrap/>
            <w:vAlign w:val="center"/>
            <w:hideMark/>
          </w:tcPr>
          <w:p w14:paraId="70C5E4B2"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951.427</w:t>
            </w:r>
          </w:p>
        </w:tc>
        <w:tc>
          <w:tcPr>
            <w:tcW w:w="1092" w:type="pct"/>
            <w:shd w:val="clear" w:color="auto" w:fill="auto"/>
            <w:noWrap/>
            <w:vAlign w:val="center"/>
            <w:hideMark/>
          </w:tcPr>
          <w:p w14:paraId="72E37C5E"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3.06%</w:t>
            </w:r>
          </w:p>
        </w:tc>
      </w:tr>
      <w:tr w:rsidR="00D62EBD" w:rsidRPr="00D76E64" w14:paraId="0E3F0EF0" w14:textId="77777777" w:rsidTr="00D76E64">
        <w:trPr>
          <w:trHeight w:val="270"/>
        </w:trPr>
        <w:tc>
          <w:tcPr>
            <w:tcW w:w="1240" w:type="pct"/>
            <w:vMerge/>
            <w:shd w:val="clear" w:color="auto" w:fill="auto"/>
            <w:vAlign w:val="center"/>
            <w:hideMark/>
          </w:tcPr>
          <w:p w14:paraId="23BCAFB0"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18ACAD8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金叶败毒颗粒复膜袋</w:t>
            </w:r>
          </w:p>
        </w:tc>
        <w:tc>
          <w:tcPr>
            <w:tcW w:w="1037" w:type="pct"/>
            <w:shd w:val="clear" w:color="auto" w:fill="auto"/>
            <w:noWrap/>
            <w:vAlign w:val="center"/>
            <w:hideMark/>
          </w:tcPr>
          <w:p w14:paraId="338A15E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325.195</w:t>
            </w:r>
          </w:p>
        </w:tc>
        <w:tc>
          <w:tcPr>
            <w:tcW w:w="1092" w:type="pct"/>
            <w:shd w:val="clear" w:color="auto" w:fill="auto"/>
            <w:noWrap/>
            <w:vAlign w:val="center"/>
            <w:hideMark/>
          </w:tcPr>
          <w:p w14:paraId="5376C3B6"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1.05%</w:t>
            </w:r>
          </w:p>
        </w:tc>
      </w:tr>
      <w:tr w:rsidR="00D62EBD" w:rsidRPr="00D76E64" w14:paraId="5A5C23F5" w14:textId="77777777" w:rsidTr="00D76E64">
        <w:trPr>
          <w:trHeight w:val="270"/>
        </w:trPr>
        <w:tc>
          <w:tcPr>
            <w:tcW w:w="1240" w:type="pct"/>
            <w:vMerge/>
            <w:shd w:val="clear" w:color="auto" w:fill="auto"/>
            <w:vAlign w:val="center"/>
            <w:hideMark/>
          </w:tcPr>
          <w:p w14:paraId="242CBD4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6366B13F"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收缩膜（机包）</w:t>
            </w:r>
          </w:p>
        </w:tc>
        <w:tc>
          <w:tcPr>
            <w:tcW w:w="1037" w:type="pct"/>
            <w:shd w:val="clear" w:color="auto" w:fill="auto"/>
            <w:noWrap/>
            <w:vAlign w:val="center"/>
            <w:hideMark/>
          </w:tcPr>
          <w:p w14:paraId="75AAB74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70.831</w:t>
            </w:r>
          </w:p>
        </w:tc>
        <w:tc>
          <w:tcPr>
            <w:tcW w:w="1092" w:type="pct"/>
            <w:shd w:val="clear" w:color="auto" w:fill="auto"/>
            <w:noWrap/>
            <w:vAlign w:val="center"/>
            <w:hideMark/>
          </w:tcPr>
          <w:p w14:paraId="3145B5CC"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0.23%</w:t>
            </w:r>
          </w:p>
        </w:tc>
      </w:tr>
      <w:tr w:rsidR="00D62EBD" w:rsidRPr="00D76E64" w14:paraId="05EEA934" w14:textId="77777777" w:rsidTr="00D76E64">
        <w:trPr>
          <w:trHeight w:val="300"/>
        </w:trPr>
        <w:tc>
          <w:tcPr>
            <w:tcW w:w="1240" w:type="pct"/>
            <w:vMerge/>
            <w:shd w:val="clear" w:color="auto" w:fill="auto"/>
            <w:vAlign w:val="center"/>
            <w:hideMark/>
          </w:tcPr>
          <w:p w14:paraId="1BDC477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6CAE9BC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水</w:t>
            </w:r>
          </w:p>
        </w:tc>
        <w:tc>
          <w:tcPr>
            <w:tcW w:w="1037" w:type="pct"/>
            <w:shd w:val="clear" w:color="auto" w:fill="auto"/>
            <w:noWrap/>
            <w:vAlign w:val="center"/>
            <w:hideMark/>
          </w:tcPr>
          <w:p w14:paraId="019B5C0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159.281</w:t>
            </w:r>
          </w:p>
        </w:tc>
        <w:tc>
          <w:tcPr>
            <w:tcW w:w="1092" w:type="pct"/>
            <w:shd w:val="clear" w:color="auto" w:fill="auto"/>
            <w:noWrap/>
            <w:vAlign w:val="center"/>
            <w:hideMark/>
          </w:tcPr>
          <w:p w14:paraId="4025D1CE"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0.51%</w:t>
            </w:r>
          </w:p>
        </w:tc>
      </w:tr>
      <w:tr w:rsidR="00D62EBD" w:rsidRPr="00D76E64" w14:paraId="7115A54D" w14:textId="77777777" w:rsidTr="00D76E64">
        <w:trPr>
          <w:trHeight w:val="270"/>
        </w:trPr>
        <w:tc>
          <w:tcPr>
            <w:tcW w:w="2871" w:type="pct"/>
            <w:gridSpan w:val="3"/>
            <w:shd w:val="clear" w:color="auto" w:fill="00B050"/>
            <w:noWrap/>
            <w:vAlign w:val="center"/>
            <w:hideMark/>
          </w:tcPr>
          <w:p w14:paraId="2FDDD4E8"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原材料阶段小计</w:t>
            </w:r>
          </w:p>
        </w:tc>
        <w:tc>
          <w:tcPr>
            <w:tcW w:w="1037" w:type="pct"/>
            <w:shd w:val="clear" w:color="auto" w:fill="00B050"/>
            <w:noWrap/>
            <w:vAlign w:val="center"/>
            <w:hideMark/>
          </w:tcPr>
          <w:p w14:paraId="6C3D97C7"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13574.137</w:t>
            </w:r>
          </w:p>
        </w:tc>
        <w:tc>
          <w:tcPr>
            <w:tcW w:w="1092" w:type="pct"/>
            <w:shd w:val="clear" w:color="auto" w:fill="00B050"/>
            <w:noWrap/>
            <w:vAlign w:val="center"/>
            <w:hideMark/>
          </w:tcPr>
          <w:p w14:paraId="11F4A2C9"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43.70%</w:t>
            </w:r>
          </w:p>
        </w:tc>
      </w:tr>
      <w:tr w:rsidR="00D62EBD" w:rsidRPr="00D76E64" w14:paraId="56B133B5" w14:textId="77777777" w:rsidTr="00D76E64">
        <w:trPr>
          <w:trHeight w:val="270"/>
        </w:trPr>
        <w:tc>
          <w:tcPr>
            <w:tcW w:w="1240" w:type="pct"/>
            <w:vMerge w:val="restart"/>
            <w:shd w:val="clear" w:color="auto" w:fill="auto"/>
            <w:noWrap/>
            <w:vAlign w:val="center"/>
            <w:hideMark/>
          </w:tcPr>
          <w:p w14:paraId="66736239"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原材料运输阶段</w:t>
            </w:r>
          </w:p>
        </w:tc>
        <w:tc>
          <w:tcPr>
            <w:tcW w:w="1631" w:type="pct"/>
            <w:gridSpan w:val="2"/>
            <w:shd w:val="clear" w:color="auto" w:fill="auto"/>
            <w:noWrap/>
            <w:vAlign w:val="center"/>
            <w:hideMark/>
          </w:tcPr>
          <w:p w14:paraId="738C0A3B" w14:textId="77EA8FC1"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原材料（一）</w:t>
            </w:r>
            <w:r w:rsidR="00D62EBD" w:rsidRPr="00D76E64">
              <w:rPr>
                <w:rFonts w:eastAsia="仿宋" w:hAnsi="仿宋" w:cs="Times New Roman" w:hint="eastAsia"/>
                <w:kern w:val="0"/>
                <w:sz w:val="21"/>
              </w:rPr>
              <w:t>运输</w:t>
            </w:r>
          </w:p>
        </w:tc>
        <w:tc>
          <w:tcPr>
            <w:tcW w:w="1037" w:type="pct"/>
            <w:shd w:val="clear" w:color="auto" w:fill="auto"/>
            <w:noWrap/>
            <w:vAlign w:val="center"/>
            <w:hideMark/>
          </w:tcPr>
          <w:p w14:paraId="5E717E5B"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72.746</w:t>
            </w:r>
          </w:p>
        </w:tc>
        <w:tc>
          <w:tcPr>
            <w:tcW w:w="1092" w:type="pct"/>
            <w:shd w:val="clear" w:color="auto" w:fill="auto"/>
            <w:noWrap/>
            <w:vAlign w:val="center"/>
            <w:hideMark/>
          </w:tcPr>
          <w:p w14:paraId="43094BE4"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0.23%</w:t>
            </w:r>
          </w:p>
        </w:tc>
      </w:tr>
      <w:tr w:rsidR="00D62EBD" w:rsidRPr="00D76E64" w14:paraId="794D833D" w14:textId="77777777" w:rsidTr="00D76E64">
        <w:trPr>
          <w:trHeight w:val="270"/>
        </w:trPr>
        <w:tc>
          <w:tcPr>
            <w:tcW w:w="1240" w:type="pct"/>
            <w:vMerge/>
            <w:shd w:val="clear" w:color="auto" w:fill="auto"/>
            <w:vAlign w:val="center"/>
            <w:hideMark/>
          </w:tcPr>
          <w:p w14:paraId="67198456"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58F6D26C" w14:textId="70287342"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原材料（二</w:t>
            </w:r>
            <w:r w:rsidRPr="008C620D">
              <w:rPr>
                <w:rFonts w:eastAsia="仿宋" w:hAnsi="仿宋" w:cs="Times New Roman" w:hint="eastAsia"/>
                <w:kern w:val="0"/>
                <w:sz w:val="21"/>
              </w:rPr>
              <w:t>）</w:t>
            </w:r>
            <w:r w:rsidR="00D62EBD" w:rsidRPr="00D76E64">
              <w:rPr>
                <w:rFonts w:eastAsia="仿宋" w:hAnsi="仿宋" w:cs="Times New Roman" w:hint="eastAsia"/>
                <w:kern w:val="0"/>
                <w:sz w:val="21"/>
              </w:rPr>
              <w:t>运输</w:t>
            </w:r>
          </w:p>
        </w:tc>
        <w:tc>
          <w:tcPr>
            <w:tcW w:w="1037" w:type="pct"/>
            <w:shd w:val="clear" w:color="auto" w:fill="auto"/>
            <w:noWrap/>
            <w:vAlign w:val="center"/>
            <w:hideMark/>
          </w:tcPr>
          <w:p w14:paraId="0FF36AC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58.197</w:t>
            </w:r>
          </w:p>
        </w:tc>
        <w:tc>
          <w:tcPr>
            <w:tcW w:w="1092" w:type="pct"/>
            <w:shd w:val="clear" w:color="auto" w:fill="auto"/>
            <w:noWrap/>
            <w:vAlign w:val="center"/>
            <w:hideMark/>
          </w:tcPr>
          <w:p w14:paraId="085328B6"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0.19%</w:t>
            </w:r>
          </w:p>
        </w:tc>
      </w:tr>
      <w:tr w:rsidR="00D62EBD" w:rsidRPr="00D76E64" w14:paraId="7B680E7A" w14:textId="77777777" w:rsidTr="00D76E64">
        <w:trPr>
          <w:trHeight w:val="270"/>
        </w:trPr>
        <w:tc>
          <w:tcPr>
            <w:tcW w:w="1240" w:type="pct"/>
            <w:vMerge/>
            <w:shd w:val="clear" w:color="auto" w:fill="auto"/>
            <w:vAlign w:val="center"/>
            <w:hideMark/>
          </w:tcPr>
          <w:p w14:paraId="2DB0B30C"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6ED19ECF" w14:textId="3F8E4D3D"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Pr>
                <w:rFonts w:eastAsia="仿宋" w:hAnsi="仿宋" w:cs="Times New Roman" w:hint="eastAsia"/>
                <w:kern w:val="0"/>
                <w:sz w:val="21"/>
              </w:rPr>
              <w:t>原材料（三</w:t>
            </w:r>
            <w:r w:rsidRPr="008C620D">
              <w:rPr>
                <w:rFonts w:eastAsia="仿宋" w:hAnsi="仿宋" w:cs="Times New Roman" w:hint="eastAsia"/>
                <w:kern w:val="0"/>
                <w:sz w:val="21"/>
              </w:rPr>
              <w:t>）</w:t>
            </w:r>
            <w:r w:rsidR="00D62EBD" w:rsidRPr="00D76E64">
              <w:rPr>
                <w:rFonts w:eastAsia="仿宋" w:hAnsi="仿宋" w:cs="Times New Roman" w:hint="eastAsia"/>
                <w:kern w:val="0"/>
                <w:sz w:val="21"/>
              </w:rPr>
              <w:t>运输</w:t>
            </w:r>
          </w:p>
        </w:tc>
        <w:tc>
          <w:tcPr>
            <w:tcW w:w="1037" w:type="pct"/>
            <w:shd w:val="clear" w:color="auto" w:fill="auto"/>
            <w:noWrap/>
            <w:vAlign w:val="center"/>
            <w:hideMark/>
          </w:tcPr>
          <w:p w14:paraId="7AC66807"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43.648</w:t>
            </w:r>
          </w:p>
        </w:tc>
        <w:tc>
          <w:tcPr>
            <w:tcW w:w="1092" w:type="pct"/>
            <w:shd w:val="clear" w:color="auto" w:fill="auto"/>
            <w:noWrap/>
            <w:vAlign w:val="center"/>
            <w:hideMark/>
          </w:tcPr>
          <w:p w14:paraId="2891C610"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0.14%</w:t>
            </w:r>
          </w:p>
        </w:tc>
      </w:tr>
      <w:tr w:rsidR="00D62EBD" w:rsidRPr="00D76E64" w14:paraId="6D42C3EF" w14:textId="77777777" w:rsidTr="00D76E64">
        <w:trPr>
          <w:trHeight w:val="270"/>
        </w:trPr>
        <w:tc>
          <w:tcPr>
            <w:tcW w:w="1240" w:type="pct"/>
            <w:vMerge/>
            <w:shd w:val="clear" w:color="auto" w:fill="auto"/>
            <w:vAlign w:val="center"/>
            <w:hideMark/>
          </w:tcPr>
          <w:p w14:paraId="62006723"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44819DA1" w14:textId="1C92886B" w:rsidR="00D62EBD" w:rsidRPr="00D76E64" w:rsidRDefault="008C620D" w:rsidP="00D76E64">
            <w:pPr>
              <w:widowControl/>
              <w:adjustRightInd/>
              <w:snapToGrid/>
              <w:spacing w:line="240" w:lineRule="auto"/>
              <w:ind w:firstLineChars="0" w:firstLine="0"/>
              <w:jc w:val="center"/>
              <w:rPr>
                <w:rFonts w:eastAsia="仿宋" w:hAnsi="仿宋" w:cs="Times New Roman"/>
                <w:kern w:val="0"/>
                <w:sz w:val="21"/>
              </w:rPr>
            </w:pPr>
            <w:r w:rsidRPr="008C620D">
              <w:rPr>
                <w:rFonts w:eastAsia="仿宋" w:hAnsi="仿宋" w:cs="Times New Roman" w:hint="eastAsia"/>
                <w:kern w:val="0"/>
                <w:sz w:val="21"/>
              </w:rPr>
              <w:t>原材料（四）</w:t>
            </w:r>
            <w:r w:rsidR="00D62EBD" w:rsidRPr="00D76E64">
              <w:rPr>
                <w:rFonts w:eastAsia="仿宋" w:hAnsi="仿宋" w:cs="Times New Roman" w:hint="eastAsia"/>
                <w:kern w:val="0"/>
                <w:sz w:val="21"/>
              </w:rPr>
              <w:t>运输</w:t>
            </w:r>
          </w:p>
        </w:tc>
        <w:tc>
          <w:tcPr>
            <w:tcW w:w="1037" w:type="pct"/>
            <w:shd w:val="clear" w:color="auto" w:fill="auto"/>
            <w:noWrap/>
            <w:vAlign w:val="center"/>
            <w:hideMark/>
          </w:tcPr>
          <w:p w14:paraId="3B89034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26.335</w:t>
            </w:r>
          </w:p>
        </w:tc>
        <w:tc>
          <w:tcPr>
            <w:tcW w:w="1092" w:type="pct"/>
            <w:shd w:val="clear" w:color="auto" w:fill="auto"/>
            <w:noWrap/>
            <w:vAlign w:val="center"/>
            <w:hideMark/>
          </w:tcPr>
          <w:p w14:paraId="124E9F52"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0.08%</w:t>
            </w:r>
          </w:p>
        </w:tc>
      </w:tr>
      <w:tr w:rsidR="00D62EBD" w:rsidRPr="00D76E64" w14:paraId="5A710293" w14:textId="77777777" w:rsidTr="00D76E64">
        <w:trPr>
          <w:trHeight w:val="270"/>
        </w:trPr>
        <w:tc>
          <w:tcPr>
            <w:tcW w:w="1240" w:type="pct"/>
            <w:vMerge/>
            <w:shd w:val="clear" w:color="auto" w:fill="auto"/>
            <w:vAlign w:val="center"/>
            <w:hideMark/>
          </w:tcPr>
          <w:p w14:paraId="35639C0A"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4965FAF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乙醇运输</w:t>
            </w:r>
          </w:p>
        </w:tc>
        <w:tc>
          <w:tcPr>
            <w:tcW w:w="1037" w:type="pct"/>
            <w:shd w:val="clear" w:color="auto" w:fill="auto"/>
            <w:noWrap/>
            <w:vAlign w:val="center"/>
            <w:hideMark/>
          </w:tcPr>
          <w:p w14:paraId="685A56BB"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8.022</w:t>
            </w:r>
          </w:p>
        </w:tc>
        <w:tc>
          <w:tcPr>
            <w:tcW w:w="1092" w:type="pct"/>
            <w:shd w:val="clear" w:color="auto" w:fill="auto"/>
            <w:noWrap/>
            <w:vAlign w:val="center"/>
            <w:hideMark/>
          </w:tcPr>
          <w:p w14:paraId="6CBE452F"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0.03%</w:t>
            </w:r>
          </w:p>
        </w:tc>
      </w:tr>
      <w:tr w:rsidR="00D62EBD" w:rsidRPr="00D76E64" w14:paraId="6715A1D3" w14:textId="77777777" w:rsidTr="00D76E64">
        <w:trPr>
          <w:trHeight w:val="270"/>
        </w:trPr>
        <w:tc>
          <w:tcPr>
            <w:tcW w:w="1240" w:type="pct"/>
            <w:vMerge/>
            <w:shd w:val="clear" w:color="auto" w:fill="auto"/>
            <w:vAlign w:val="center"/>
            <w:hideMark/>
          </w:tcPr>
          <w:p w14:paraId="3C7CADD3"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16254B20"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无水乙醇运输</w:t>
            </w:r>
          </w:p>
        </w:tc>
        <w:tc>
          <w:tcPr>
            <w:tcW w:w="1037" w:type="pct"/>
            <w:shd w:val="clear" w:color="auto" w:fill="auto"/>
            <w:noWrap/>
            <w:vAlign w:val="center"/>
            <w:hideMark/>
          </w:tcPr>
          <w:p w14:paraId="2FBFCB70"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0.053</w:t>
            </w:r>
          </w:p>
        </w:tc>
        <w:tc>
          <w:tcPr>
            <w:tcW w:w="1092" w:type="pct"/>
            <w:shd w:val="clear" w:color="auto" w:fill="auto"/>
            <w:noWrap/>
            <w:vAlign w:val="center"/>
            <w:hideMark/>
          </w:tcPr>
          <w:p w14:paraId="6BEC6618"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w:t>
            </w:r>
          </w:p>
        </w:tc>
      </w:tr>
      <w:tr w:rsidR="00D62EBD" w:rsidRPr="00D76E64" w14:paraId="5EDBDF38" w14:textId="77777777" w:rsidTr="00D76E64">
        <w:trPr>
          <w:trHeight w:val="270"/>
        </w:trPr>
        <w:tc>
          <w:tcPr>
            <w:tcW w:w="1240" w:type="pct"/>
            <w:vMerge/>
            <w:shd w:val="clear" w:color="auto" w:fill="auto"/>
            <w:vAlign w:val="center"/>
            <w:hideMark/>
          </w:tcPr>
          <w:p w14:paraId="43EE0646"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1D73977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糊精运输</w:t>
            </w:r>
          </w:p>
        </w:tc>
        <w:tc>
          <w:tcPr>
            <w:tcW w:w="1037" w:type="pct"/>
            <w:shd w:val="clear" w:color="auto" w:fill="auto"/>
            <w:noWrap/>
            <w:vAlign w:val="center"/>
            <w:hideMark/>
          </w:tcPr>
          <w:p w14:paraId="7686FA4F"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46.577</w:t>
            </w:r>
          </w:p>
        </w:tc>
        <w:tc>
          <w:tcPr>
            <w:tcW w:w="1092" w:type="pct"/>
            <w:shd w:val="clear" w:color="auto" w:fill="auto"/>
            <w:noWrap/>
            <w:vAlign w:val="center"/>
            <w:hideMark/>
          </w:tcPr>
          <w:p w14:paraId="333DA47B"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0.15%</w:t>
            </w:r>
          </w:p>
        </w:tc>
      </w:tr>
      <w:tr w:rsidR="00D62EBD" w:rsidRPr="00D76E64" w14:paraId="3C4EEDC4" w14:textId="77777777" w:rsidTr="00D76E64">
        <w:trPr>
          <w:trHeight w:val="270"/>
        </w:trPr>
        <w:tc>
          <w:tcPr>
            <w:tcW w:w="1240" w:type="pct"/>
            <w:vMerge/>
            <w:shd w:val="clear" w:color="auto" w:fill="auto"/>
            <w:vAlign w:val="center"/>
            <w:hideMark/>
          </w:tcPr>
          <w:p w14:paraId="340F4DB2"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4A248426"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阿司帕坦运输</w:t>
            </w:r>
          </w:p>
        </w:tc>
        <w:tc>
          <w:tcPr>
            <w:tcW w:w="1037" w:type="pct"/>
            <w:shd w:val="clear" w:color="auto" w:fill="auto"/>
            <w:noWrap/>
            <w:vAlign w:val="center"/>
            <w:hideMark/>
          </w:tcPr>
          <w:p w14:paraId="75EE8184"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0.3</w:t>
            </w:r>
          </w:p>
        </w:tc>
        <w:tc>
          <w:tcPr>
            <w:tcW w:w="1092" w:type="pct"/>
            <w:shd w:val="clear" w:color="auto" w:fill="auto"/>
            <w:noWrap/>
            <w:vAlign w:val="center"/>
            <w:hideMark/>
          </w:tcPr>
          <w:p w14:paraId="59EB8B6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w:t>
            </w:r>
          </w:p>
        </w:tc>
      </w:tr>
      <w:tr w:rsidR="00D62EBD" w:rsidRPr="00D76E64" w14:paraId="7C52B6FF" w14:textId="77777777" w:rsidTr="00D76E64">
        <w:trPr>
          <w:trHeight w:val="270"/>
        </w:trPr>
        <w:tc>
          <w:tcPr>
            <w:tcW w:w="1240" w:type="pct"/>
            <w:vMerge/>
            <w:shd w:val="clear" w:color="auto" w:fill="auto"/>
            <w:vAlign w:val="center"/>
            <w:hideMark/>
          </w:tcPr>
          <w:p w14:paraId="3B0456C3"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30815986"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金叶败毒颗粒说明书运输</w:t>
            </w:r>
          </w:p>
        </w:tc>
        <w:tc>
          <w:tcPr>
            <w:tcW w:w="1037" w:type="pct"/>
            <w:shd w:val="clear" w:color="auto" w:fill="auto"/>
            <w:noWrap/>
            <w:vAlign w:val="center"/>
            <w:hideMark/>
          </w:tcPr>
          <w:p w14:paraId="6D54259F"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0.006</w:t>
            </w:r>
          </w:p>
        </w:tc>
        <w:tc>
          <w:tcPr>
            <w:tcW w:w="1092" w:type="pct"/>
            <w:shd w:val="clear" w:color="auto" w:fill="auto"/>
            <w:noWrap/>
            <w:vAlign w:val="center"/>
            <w:hideMark/>
          </w:tcPr>
          <w:p w14:paraId="50342A97"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w:t>
            </w:r>
          </w:p>
        </w:tc>
      </w:tr>
      <w:tr w:rsidR="00D62EBD" w:rsidRPr="00D76E64" w14:paraId="33C02150" w14:textId="77777777" w:rsidTr="00D76E64">
        <w:trPr>
          <w:trHeight w:val="270"/>
        </w:trPr>
        <w:tc>
          <w:tcPr>
            <w:tcW w:w="1240" w:type="pct"/>
            <w:vMerge/>
            <w:shd w:val="clear" w:color="auto" w:fill="auto"/>
            <w:vAlign w:val="center"/>
            <w:hideMark/>
          </w:tcPr>
          <w:p w14:paraId="0C43542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0E00AF18"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金叶败毒颗粒小彩盒运输</w:t>
            </w:r>
          </w:p>
        </w:tc>
        <w:tc>
          <w:tcPr>
            <w:tcW w:w="1037" w:type="pct"/>
            <w:shd w:val="clear" w:color="auto" w:fill="auto"/>
            <w:noWrap/>
            <w:vAlign w:val="center"/>
            <w:hideMark/>
          </w:tcPr>
          <w:p w14:paraId="4B49EB68"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1.066</w:t>
            </w:r>
          </w:p>
        </w:tc>
        <w:tc>
          <w:tcPr>
            <w:tcW w:w="1092" w:type="pct"/>
            <w:shd w:val="clear" w:color="auto" w:fill="auto"/>
            <w:noWrap/>
            <w:vAlign w:val="center"/>
            <w:hideMark/>
          </w:tcPr>
          <w:p w14:paraId="6DD8DDC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w:t>
            </w:r>
          </w:p>
        </w:tc>
      </w:tr>
      <w:tr w:rsidR="00D62EBD" w:rsidRPr="00D76E64" w14:paraId="1567D8C2" w14:textId="77777777" w:rsidTr="00D76E64">
        <w:trPr>
          <w:trHeight w:val="270"/>
        </w:trPr>
        <w:tc>
          <w:tcPr>
            <w:tcW w:w="1240" w:type="pct"/>
            <w:vMerge/>
            <w:shd w:val="clear" w:color="auto" w:fill="auto"/>
            <w:vAlign w:val="center"/>
            <w:hideMark/>
          </w:tcPr>
          <w:p w14:paraId="6CCAB8A0"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3819C5AA"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金叶败毒颗粒纸箱运输</w:t>
            </w:r>
          </w:p>
        </w:tc>
        <w:tc>
          <w:tcPr>
            <w:tcW w:w="1037" w:type="pct"/>
            <w:shd w:val="clear" w:color="auto" w:fill="auto"/>
            <w:noWrap/>
            <w:vAlign w:val="center"/>
            <w:hideMark/>
          </w:tcPr>
          <w:p w14:paraId="4FC0E83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0.694</w:t>
            </w:r>
          </w:p>
        </w:tc>
        <w:tc>
          <w:tcPr>
            <w:tcW w:w="1092" w:type="pct"/>
            <w:shd w:val="clear" w:color="auto" w:fill="auto"/>
            <w:noWrap/>
            <w:vAlign w:val="center"/>
            <w:hideMark/>
          </w:tcPr>
          <w:p w14:paraId="36988D0C"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w:t>
            </w:r>
          </w:p>
        </w:tc>
      </w:tr>
      <w:tr w:rsidR="00D62EBD" w:rsidRPr="00D76E64" w14:paraId="4BBE9144" w14:textId="77777777" w:rsidTr="00D76E64">
        <w:trPr>
          <w:trHeight w:val="270"/>
        </w:trPr>
        <w:tc>
          <w:tcPr>
            <w:tcW w:w="1240" w:type="pct"/>
            <w:vMerge/>
            <w:shd w:val="clear" w:color="auto" w:fill="auto"/>
            <w:vAlign w:val="center"/>
            <w:hideMark/>
          </w:tcPr>
          <w:p w14:paraId="4BF34452"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4E90E052"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金叶败毒颗粒复膜袋运输</w:t>
            </w:r>
          </w:p>
        </w:tc>
        <w:tc>
          <w:tcPr>
            <w:tcW w:w="1037" w:type="pct"/>
            <w:shd w:val="clear" w:color="auto" w:fill="auto"/>
            <w:noWrap/>
            <w:vAlign w:val="center"/>
            <w:hideMark/>
          </w:tcPr>
          <w:p w14:paraId="26FA7E29"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5.942</w:t>
            </w:r>
          </w:p>
        </w:tc>
        <w:tc>
          <w:tcPr>
            <w:tcW w:w="1092" w:type="pct"/>
            <w:shd w:val="clear" w:color="auto" w:fill="auto"/>
            <w:noWrap/>
            <w:vAlign w:val="center"/>
            <w:hideMark/>
          </w:tcPr>
          <w:p w14:paraId="72C6B299"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0.02%</w:t>
            </w:r>
          </w:p>
        </w:tc>
      </w:tr>
      <w:tr w:rsidR="00D62EBD" w:rsidRPr="00D76E64" w14:paraId="0D23593B" w14:textId="77777777" w:rsidTr="00D76E64">
        <w:trPr>
          <w:trHeight w:val="270"/>
        </w:trPr>
        <w:tc>
          <w:tcPr>
            <w:tcW w:w="1240" w:type="pct"/>
            <w:vMerge/>
            <w:shd w:val="clear" w:color="auto" w:fill="auto"/>
            <w:vAlign w:val="center"/>
            <w:hideMark/>
          </w:tcPr>
          <w:p w14:paraId="68D7B6F1"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1631" w:type="pct"/>
            <w:gridSpan w:val="2"/>
            <w:shd w:val="clear" w:color="auto" w:fill="auto"/>
            <w:noWrap/>
            <w:vAlign w:val="center"/>
            <w:hideMark/>
          </w:tcPr>
          <w:p w14:paraId="36922234"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收缩膜（机包）运输</w:t>
            </w:r>
          </w:p>
        </w:tc>
        <w:tc>
          <w:tcPr>
            <w:tcW w:w="1037" w:type="pct"/>
            <w:shd w:val="clear" w:color="auto" w:fill="auto"/>
            <w:noWrap/>
            <w:vAlign w:val="center"/>
            <w:hideMark/>
          </w:tcPr>
          <w:p w14:paraId="1F36F8E3"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0.964</w:t>
            </w:r>
          </w:p>
        </w:tc>
        <w:tc>
          <w:tcPr>
            <w:tcW w:w="1092" w:type="pct"/>
            <w:shd w:val="clear" w:color="auto" w:fill="auto"/>
            <w:noWrap/>
            <w:vAlign w:val="center"/>
            <w:hideMark/>
          </w:tcPr>
          <w:p w14:paraId="1AF6E7B2"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0.00%</w:t>
            </w:r>
          </w:p>
        </w:tc>
      </w:tr>
      <w:tr w:rsidR="00D62EBD" w:rsidRPr="00D76E64" w14:paraId="41FE4C76" w14:textId="77777777" w:rsidTr="00D76E64">
        <w:trPr>
          <w:trHeight w:val="270"/>
        </w:trPr>
        <w:tc>
          <w:tcPr>
            <w:tcW w:w="2871" w:type="pct"/>
            <w:gridSpan w:val="3"/>
            <w:shd w:val="clear" w:color="auto" w:fill="00B050"/>
            <w:noWrap/>
            <w:vAlign w:val="center"/>
            <w:hideMark/>
          </w:tcPr>
          <w:p w14:paraId="2022DD70"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原材料运输阶段小计</w:t>
            </w:r>
          </w:p>
        </w:tc>
        <w:tc>
          <w:tcPr>
            <w:tcW w:w="1037" w:type="pct"/>
            <w:shd w:val="clear" w:color="auto" w:fill="00B050"/>
            <w:noWrap/>
            <w:vAlign w:val="center"/>
            <w:hideMark/>
          </w:tcPr>
          <w:p w14:paraId="7495E39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264.55</w:t>
            </w:r>
          </w:p>
        </w:tc>
        <w:tc>
          <w:tcPr>
            <w:tcW w:w="1092" w:type="pct"/>
            <w:shd w:val="clear" w:color="auto" w:fill="00B050"/>
            <w:noWrap/>
            <w:vAlign w:val="center"/>
            <w:hideMark/>
          </w:tcPr>
          <w:p w14:paraId="3548B96D"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0.85%</w:t>
            </w:r>
          </w:p>
        </w:tc>
      </w:tr>
      <w:tr w:rsidR="00D62EBD" w:rsidRPr="00D76E64" w14:paraId="6385A5C1" w14:textId="77777777" w:rsidTr="00D76E64">
        <w:trPr>
          <w:trHeight w:val="270"/>
        </w:trPr>
        <w:tc>
          <w:tcPr>
            <w:tcW w:w="1240" w:type="pct"/>
            <w:vMerge w:val="restart"/>
            <w:shd w:val="clear" w:color="auto" w:fill="auto"/>
            <w:noWrap/>
            <w:vAlign w:val="center"/>
            <w:hideMark/>
          </w:tcPr>
          <w:p w14:paraId="53C817BE"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生产阶段</w:t>
            </w:r>
          </w:p>
        </w:tc>
        <w:tc>
          <w:tcPr>
            <w:tcW w:w="890" w:type="pct"/>
            <w:vMerge w:val="restart"/>
            <w:shd w:val="clear" w:color="auto" w:fill="auto"/>
            <w:noWrap/>
            <w:vAlign w:val="center"/>
            <w:hideMark/>
          </w:tcPr>
          <w:p w14:paraId="3E43BBCD" w14:textId="77777777" w:rsidR="00D62EBD" w:rsidRPr="00D76E64" w:rsidRDefault="00D62EBD" w:rsidP="00E0737F">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直接</w:t>
            </w:r>
            <w:r w:rsidRPr="00D76E64">
              <w:rPr>
                <w:rFonts w:eastAsia="仿宋" w:hAnsi="仿宋" w:cs="Times New Roman" w:hint="eastAsia"/>
                <w:kern w:val="0"/>
                <w:sz w:val="21"/>
              </w:rPr>
              <w:t>+</w:t>
            </w:r>
            <w:r w:rsidRPr="00D76E64">
              <w:rPr>
                <w:rFonts w:eastAsia="仿宋" w:hAnsi="仿宋" w:cs="Times New Roman" w:hint="eastAsia"/>
                <w:kern w:val="0"/>
                <w:sz w:val="21"/>
              </w:rPr>
              <w:t>间接</w:t>
            </w:r>
          </w:p>
        </w:tc>
        <w:tc>
          <w:tcPr>
            <w:tcW w:w="741" w:type="pct"/>
            <w:shd w:val="clear" w:color="auto" w:fill="auto"/>
            <w:vAlign w:val="center"/>
          </w:tcPr>
          <w:p w14:paraId="478870E7"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电力</w:t>
            </w:r>
          </w:p>
        </w:tc>
        <w:tc>
          <w:tcPr>
            <w:tcW w:w="1037" w:type="pct"/>
            <w:shd w:val="clear" w:color="auto" w:fill="auto"/>
            <w:noWrap/>
            <w:vAlign w:val="center"/>
            <w:hideMark/>
          </w:tcPr>
          <w:p w14:paraId="5860280E"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4717.632</w:t>
            </w:r>
          </w:p>
        </w:tc>
        <w:tc>
          <w:tcPr>
            <w:tcW w:w="1092" w:type="pct"/>
            <w:shd w:val="clear" w:color="auto" w:fill="auto"/>
            <w:noWrap/>
            <w:vAlign w:val="center"/>
            <w:hideMark/>
          </w:tcPr>
          <w:p w14:paraId="7BED8EA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15.19%</w:t>
            </w:r>
          </w:p>
        </w:tc>
      </w:tr>
      <w:tr w:rsidR="00D62EBD" w:rsidRPr="00D76E64" w14:paraId="1E5B4F88" w14:textId="77777777" w:rsidTr="00D76E64">
        <w:trPr>
          <w:trHeight w:val="270"/>
        </w:trPr>
        <w:tc>
          <w:tcPr>
            <w:tcW w:w="1240" w:type="pct"/>
            <w:vMerge/>
            <w:shd w:val="clear" w:color="auto" w:fill="auto"/>
            <w:noWrap/>
            <w:vAlign w:val="center"/>
            <w:hideMark/>
          </w:tcPr>
          <w:p w14:paraId="1934D347"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890" w:type="pct"/>
            <w:vMerge/>
            <w:shd w:val="clear" w:color="auto" w:fill="auto"/>
            <w:noWrap/>
            <w:vAlign w:val="center"/>
            <w:hideMark/>
          </w:tcPr>
          <w:p w14:paraId="1A9A0F6E"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741" w:type="pct"/>
            <w:shd w:val="clear" w:color="auto" w:fill="auto"/>
            <w:vAlign w:val="center"/>
          </w:tcPr>
          <w:p w14:paraId="234EB120" w14:textId="77777777" w:rsidR="00D62EBD" w:rsidRPr="00D76E64" w:rsidRDefault="00D62EBD" w:rsidP="00E0737F">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热力</w:t>
            </w:r>
          </w:p>
        </w:tc>
        <w:tc>
          <w:tcPr>
            <w:tcW w:w="1037" w:type="pct"/>
            <w:shd w:val="clear" w:color="auto" w:fill="auto"/>
            <w:noWrap/>
            <w:vAlign w:val="center"/>
            <w:hideMark/>
          </w:tcPr>
          <w:p w14:paraId="1CEDDB04"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12485.002</w:t>
            </w:r>
          </w:p>
        </w:tc>
        <w:tc>
          <w:tcPr>
            <w:tcW w:w="1092" w:type="pct"/>
            <w:shd w:val="clear" w:color="auto" w:fill="auto"/>
            <w:noWrap/>
            <w:vAlign w:val="center"/>
            <w:hideMark/>
          </w:tcPr>
          <w:p w14:paraId="6BF7D961"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40.19%</w:t>
            </w:r>
          </w:p>
        </w:tc>
      </w:tr>
      <w:tr w:rsidR="00D62EBD" w:rsidRPr="00D76E64" w14:paraId="4F0EB28B" w14:textId="77777777" w:rsidTr="00D76E64">
        <w:trPr>
          <w:trHeight w:val="270"/>
        </w:trPr>
        <w:tc>
          <w:tcPr>
            <w:tcW w:w="1240" w:type="pct"/>
            <w:vMerge/>
            <w:shd w:val="clear" w:color="auto" w:fill="auto"/>
            <w:noWrap/>
            <w:vAlign w:val="center"/>
            <w:hideMark/>
          </w:tcPr>
          <w:p w14:paraId="3006E076"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p>
        </w:tc>
        <w:tc>
          <w:tcPr>
            <w:tcW w:w="890" w:type="pct"/>
            <w:shd w:val="clear" w:color="auto" w:fill="auto"/>
            <w:noWrap/>
            <w:vAlign w:val="center"/>
            <w:hideMark/>
          </w:tcPr>
          <w:p w14:paraId="12DDD05C" w14:textId="77777777" w:rsidR="00D62EBD" w:rsidRPr="00D76E64" w:rsidRDefault="00D62EBD" w:rsidP="00E0737F">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其他间接</w:t>
            </w:r>
          </w:p>
        </w:tc>
        <w:tc>
          <w:tcPr>
            <w:tcW w:w="741" w:type="pct"/>
            <w:shd w:val="clear" w:color="auto" w:fill="auto"/>
            <w:vAlign w:val="center"/>
          </w:tcPr>
          <w:p w14:paraId="628F0374" w14:textId="77777777" w:rsidR="00D62EBD" w:rsidRPr="00D76E64" w:rsidRDefault="00D62EBD" w:rsidP="00E0737F">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固废处置</w:t>
            </w:r>
          </w:p>
        </w:tc>
        <w:tc>
          <w:tcPr>
            <w:tcW w:w="1037" w:type="pct"/>
            <w:shd w:val="clear" w:color="auto" w:fill="auto"/>
            <w:noWrap/>
            <w:vAlign w:val="center"/>
            <w:hideMark/>
          </w:tcPr>
          <w:p w14:paraId="23847586"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23.328</w:t>
            </w:r>
          </w:p>
        </w:tc>
        <w:tc>
          <w:tcPr>
            <w:tcW w:w="1092" w:type="pct"/>
            <w:shd w:val="clear" w:color="auto" w:fill="auto"/>
            <w:noWrap/>
            <w:vAlign w:val="center"/>
            <w:hideMark/>
          </w:tcPr>
          <w:p w14:paraId="2B9D5D3D"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0.08%</w:t>
            </w:r>
          </w:p>
        </w:tc>
      </w:tr>
      <w:tr w:rsidR="00D62EBD" w:rsidRPr="00D76E64" w14:paraId="6BF030F6" w14:textId="77777777" w:rsidTr="00D76E64">
        <w:trPr>
          <w:trHeight w:val="270"/>
        </w:trPr>
        <w:tc>
          <w:tcPr>
            <w:tcW w:w="2871" w:type="pct"/>
            <w:gridSpan w:val="3"/>
            <w:shd w:val="clear" w:color="auto" w:fill="00B050"/>
            <w:noWrap/>
            <w:vAlign w:val="center"/>
            <w:hideMark/>
          </w:tcPr>
          <w:p w14:paraId="01E45FFB"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生产阶段小计</w:t>
            </w:r>
          </w:p>
        </w:tc>
        <w:tc>
          <w:tcPr>
            <w:tcW w:w="1037" w:type="pct"/>
            <w:shd w:val="clear" w:color="auto" w:fill="00B050"/>
            <w:noWrap/>
            <w:vAlign w:val="center"/>
            <w:hideMark/>
          </w:tcPr>
          <w:p w14:paraId="3142DFB9"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17225.962</w:t>
            </w:r>
          </w:p>
        </w:tc>
        <w:tc>
          <w:tcPr>
            <w:tcW w:w="1092" w:type="pct"/>
            <w:shd w:val="clear" w:color="auto" w:fill="00B050"/>
            <w:noWrap/>
            <w:vAlign w:val="center"/>
            <w:hideMark/>
          </w:tcPr>
          <w:p w14:paraId="6D8D973F"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55.45%</w:t>
            </w:r>
          </w:p>
        </w:tc>
      </w:tr>
      <w:tr w:rsidR="00D62EBD" w:rsidRPr="00D76E64" w14:paraId="36A4BCDD" w14:textId="77777777" w:rsidTr="00D76E64">
        <w:trPr>
          <w:trHeight w:val="270"/>
        </w:trPr>
        <w:tc>
          <w:tcPr>
            <w:tcW w:w="2871" w:type="pct"/>
            <w:gridSpan w:val="3"/>
            <w:shd w:val="clear" w:color="auto" w:fill="92D050"/>
            <w:noWrap/>
            <w:vAlign w:val="center"/>
            <w:hideMark/>
          </w:tcPr>
          <w:p w14:paraId="78934EEA" w14:textId="77777777" w:rsidR="00D62EBD" w:rsidRPr="00D76E64" w:rsidRDefault="00D62EBD" w:rsidP="00D76E64">
            <w:pPr>
              <w:widowControl/>
              <w:adjustRightInd/>
              <w:snapToGrid/>
              <w:spacing w:line="240" w:lineRule="auto"/>
              <w:ind w:firstLineChars="0" w:firstLine="0"/>
              <w:jc w:val="center"/>
              <w:rPr>
                <w:rFonts w:eastAsia="仿宋" w:hAnsi="仿宋" w:cs="Times New Roman"/>
                <w:kern w:val="0"/>
                <w:sz w:val="21"/>
              </w:rPr>
            </w:pPr>
            <w:r w:rsidRPr="00D76E64">
              <w:rPr>
                <w:rFonts w:eastAsia="仿宋" w:hAnsi="仿宋" w:cs="Times New Roman" w:hint="eastAsia"/>
                <w:kern w:val="0"/>
                <w:sz w:val="21"/>
              </w:rPr>
              <w:t>单位产品排放量</w:t>
            </w:r>
          </w:p>
        </w:tc>
        <w:tc>
          <w:tcPr>
            <w:tcW w:w="1037" w:type="pct"/>
            <w:shd w:val="clear" w:color="auto" w:fill="92D050"/>
            <w:noWrap/>
            <w:vAlign w:val="center"/>
            <w:hideMark/>
          </w:tcPr>
          <w:p w14:paraId="46476975"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31064.649</w:t>
            </w:r>
          </w:p>
        </w:tc>
        <w:tc>
          <w:tcPr>
            <w:tcW w:w="1092" w:type="pct"/>
            <w:shd w:val="clear" w:color="auto" w:fill="92D050"/>
            <w:noWrap/>
            <w:vAlign w:val="center"/>
            <w:hideMark/>
          </w:tcPr>
          <w:p w14:paraId="3CA5907C" w14:textId="77777777" w:rsidR="00D62EBD" w:rsidRPr="009D52D5" w:rsidRDefault="00D62EBD" w:rsidP="009A683A">
            <w:pPr>
              <w:widowControl/>
              <w:adjustRightInd/>
              <w:snapToGrid/>
              <w:spacing w:line="240" w:lineRule="auto"/>
              <w:ind w:firstLineChars="0" w:firstLine="0"/>
              <w:jc w:val="center"/>
              <w:rPr>
                <w:rFonts w:eastAsia="仿宋" w:hAnsi="仿宋" w:cs="Times New Roman"/>
                <w:kern w:val="0"/>
                <w:sz w:val="21"/>
              </w:rPr>
            </w:pPr>
            <w:r w:rsidRPr="009D52D5">
              <w:rPr>
                <w:rFonts w:eastAsia="仿宋" w:hAnsi="仿宋" w:cs="Times New Roman" w:hint="eastAsia"/>
                <w:kern w:val="0"/>
                <w:sz w:val="21"/>
              </w:rPr>
              <w:t>100.00%</w:t>
            </w:r>
          </w:p>
        </w:tc>
      </w:tr>
    </w:tbl>
    <w:p w14:paraId="68EE3FA0" w14:textId="77777777" w:rsidR="00793BD8" w:rsidRDefault="00793BD8">
      <w:pPr>
        <w:pStyle w:val="17"/>
        <w:adjustRightInd w:val="0"/>
        <w:snapToGrid w:val="0"/>
        <w:spacing w:line="360" w:lineRule="auto"/>
        <w:ind w:left="420" w:firstLineChars="0" w:firstLine="0"/>
        <w:jc w:val="center"/>
        <w:rPr>
          <w:rFonts w:ascii="Times New Roman" w:eastAsia="仿宋" w:hAnsi="Times New Roman"/>
          <w:b/>
          <w:sz w:val="24"/>
          <w:szCs w:val="28"/>
        </w:rPr>
      </w:pPr>
    </w:p>
    <w:p w14:paraId="170BD90F" w14:textId="77777777" w:rsidR="00BE3F86" w:rsidRPr="000400C4" w:rsidRDefault="00BE3F86">
      <w:pPr>
        <w:pStyle w:val="17"/>
        <w:numPr>
          <w:ilvl w:val="0"/>
          <w:numId w:val="1"/>
        </w:numPr>
        <w:adjustRightInd w:val="0"/>
        <w:snapToGrid w:val="0"/>
        <w:spacing w:line="360" w:lineRule="auto"/>
        <w:ind w:firstLineChars="0"/>
        <w:outlineLvl w:val="0"/>
        <w:rPr>
          <w:rFonts w:ascii="Times New Roman" w:eastAsia="仿宋" w:hAnsi="Times New Roman"/>
          <w:b/>
          <w:sz w:val="28"/>
          <w:szCs w:val="28"/>
        </w:rPr>
      </w:pPr>
      <w:bookmarkStart w:id="22" w:name="_Toc104543911"/>
      <w:r w:rsidRPr="000400C4">
        <w:rPr>
          <w:rFonts w:ascii="Times New Roman" w:eastAsia="仿宋" w:hAnsi="Times New Roman"/>
          <w:b/>
          <w:sz w:val="28"/>
          <w:szCs w:val="28"/>
        </w:rPr>
        <w:t>产品碳足迹生命周期解释</w:t>
      </w:r>
      <w:bookmarkEnd w:id="22"/>
    </w:p>
    <w:p w14:paraId="3C92D88F" w14:textId="77777777" w:rsidR="00BE3F86" w:rsidRPr="000400C4" w:rsidRDefault="009E7FB0">
      <w:pPr>
        <w:pStyle w:val="17"/>
        <w:adjustRightInd w:val="0"/>
        <w:snapToGrid w:val="0"/>
        <w:spacing w:line="360" w:lineRule="auto"/>
        <w:ind w:firstLineChars="0" w:firstLine="0"/>
        <w:outlineLvl w:val="1"/>
        <w:rPr>
          <w:rFonts w:ascii="Times New Roman" w:eastAsia="仿宋" w:hAnsi="Times New Roman"/>
          <w:b/>
          <w:sz w:val="28"/>
          <w:szCs w:val="28"/>
        </w:rPr>
      </w:pPr>
      <w:bookmarkStart w:id="23" w:name="_Toc68247294"/>
      <w:bookmarkStart w:id="24" w:name="_Toc104543912"/>
      <w:r>
        <w:rPr>
          <w:rFonts w:ascii="Times New Roman" w:eastAsia="仿宋" w:hAnsi="Times New Roman" w:hint="eastAsia"/>
          <w:b/>
          <w:sz w:val="28"/>
          <w:szCs w:val="28"/>
        </w:rPr>
        <w:t>4</w:t>
      </w:r>
      <w:r w:rsidR="00BE3F86" w:rsidRPr="000400C4">
        <w:rPr>
          <w:rFonts w:ascii="Times New Roman" w:eastAsia="仿宋" w:hAnsi="Times New Roman"/>
          <w:b/>
          <w:sz w:val="28"/>
          <w:szCs w:val="28"/>
        </w:rPr>
        <w:t>.1</w:t>
      </w:r>
      <w:r w:rsidR="00BE3F86" w:rsidRPr="000400C4">
        <w:rPr>
          <w:rFonts w:ascii="Times New Roman" w:eastAsia="仿宋" w:hAnsi="Times New Roman"/>
          <w:b/>
          <w:sz w:val="28"/>
          <w:szCs w:val="28"/>
        </w:rPr>
        <w:t>假设与局限性说明</w:t>
      </w:r>
      <w:bookmarkEnd w:id="23"/>
      <w:bookmarkEnd w:id="24"/>
    </w:p>
    <w:p w14:paraId="688AC40F" w14:textId="77777777" w:rsidR="00CE11E6" w:rsidRPr="0072382B" w:rsidRDefault="00457FB3" w:rsidP="00CE11E6">
      <w:pPr>
        <w:pStyle w:val="17"/>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本产品生命周期模型建立过程中所有原材料的消耗量、能源消耗量</w:t>
      </w:r>
      <w:r w:rsidR="00CE11E6" w:rsidRPr="0072382B">
        <w:rPr>
          <w:rFonts w:ascii="Times New Roman" w:eastAsia="仿宋" w:hAnsi="Times New Roman" w:hint="eastAsia"/>
          <w:sz w:val="24"/>
          <w:szCs w:val="24"/>
        </w:rPr>
        <w:t>、</w:t>
      </w:r>
      <w:r>
        <w:rPr>
          <w:rFonts w:ascii="Times New Roman" w:eastAsia="仿宋" w:hAnsi="Times New Roman" w:hint="eastAsia"/>
          <w:sz w:val="24"/>
          <w:szCs w:val="24"/>
        </w:rPr>
        <w:t>固体</w:t>
      </w:r>
      <w:r w:rsidR="00CE11E6" w:rsidRPr="0072382B">
        <w:rPr>
          <w:rFonts w:ascii="Times New Roman" w:eastAsia="仿宋" w:hAnsi="Times New Roman" w:hint="eastAsia"/>
          <w:sz w:val="24"/>
          <w:szCs w:val="24"/>
        </w:rPr>
        <w:t>废物产生量均来自于企业实际生产数据，未进行假设。</w:t>
      </w:r>
    </w:p>
    <w:p w14:paraId="2E9052AF" w14:textId="77777777" w:rsidR="00BE3F86" w:rsidRDefault="00CE11E6" w:rsidP="00CE11E6">
      <w:pPr>
        <w:pStyle w:val="17"/>
        <w:adjustRightInd w:val="0"/>
        <w:snapToGrid w:val="0"/>
        <w:spacing w:line="360" w:lineRule="auto"/>
        <w:ind w:firstLine="480"/>
        <w:rPr>
          <w:rFonts w:ascii="Times New Roman" w:eastAsia="仿宋" w:hAnsi="Times New Roman"/>
          <w:sz w:val="24"/>
          <w:szCs w:val="24"/>
        </w:rPr>
      </w:pPr>
      <w:r w:rsidRPr="0072382B">
        <w:rPr>
          <w:rFonts w:ascii="Times New Roman" w:eastAsia="仿宋" w:hAnsi="Times New Roman" w:hint="eastAsia"/>
          <w:sz w:val="24"/>
          <w:szCs w:val="24"/>
        </w:rPr>
        <w:t>因企业无法获得原材料、能源、包装材料、</w:t>
      </w:r>
      <w:r w:rsidR="00457FB3">
        <w:rPr>
          <w:rFonts w:ascii="Times New Roman" w:eastAsia="仿宋" w:hAnsi="Times New Roman" w:hint="eastAsia"/>
          <w:sz w:val="24"/>
          <w:szCs w:val="24"/>
        </w:rPr>
        <w:t>固体</w:t>
      </w:r>
      <w:r w:rsidRPr="0072382B">
        <w:rPr>
          <w:rFonts w:ascii="Times New Roman" w:eastAsia="仿宋" w:hAnsi="Times New Roman" w:hint="eastAsia"/>
          <w:sz w:val="24"/>
          <w:szCs w:val="24"/>
        </w:rPr>
        <w:t>废物的上游</w:t>
      </w:r>
      <w:r w:rsidRPr="0072382B">
        <w:rPr>
          <w:rFonts w:ascii="Times New Roman" w:eastAsia="仿宋" w:hAnsi="Times New Roman" w:hint="eastAsia"/>
          <w:sz w:val="24"/>
          <w:szCs w:val="24"/>
        </w:rPr>
        <w:t>/</w:t>
      </w:r>
      <w:r w:rsidRPr="0072382B">
        <w:rPr>
          <w:rFonts w:ascii="Times New Roman" w:eastAsia="仿宋" w:hAnsi="Times New Roman" w:hint="eastAsia"/>
          <w:sz w:val="24"/>
          <w:szCs w:val="24"/>
        </w:rPr>
        <w:t>下游实景数据或实景数据获取不完整。原材料、</w:t>
      </w:r>
      <w:r w:rsidR="00457FB3">
        <w:rPr>
          <w:rFonts w:ascii="Times New Roman" w:eastAsia="仿宋" w:hAnsi="Times New Roman" w:hint="eastAsia"/>
          <w:sz w:val="24"/>
          <w:szCs w:val="24"/>
        </w:rPr>
        <w:t>水和能源</w:t>
      </w:r>
      <w:r w:rsidR="00D76E64">
        <w:rPr>
          <w:rFonts w:ascii="Times New Roman" w:eastAsia="仿宋" w:hAnsi="Times New Roman" w:hint="eastAsia"/>
          <w:sz w:val="24"/>
          <w:szCs w:val="24"/>
        </w:rPr>
        <w:t>、</w:t>
      </w:r>
      <w:r w:rsidR="00457FB3">
        <w:rPr>
          <w:rFonts w:ascii="Times New Roman" w:eastAsia="仿宋" w:hAnsi="Times New Roman" w:hint="eastAsia"/>
          <w:sz w:val="24"/>
          <w:szCs w:val="24"/>
        </w:rPr>
        <w:t>运输过程</w:t>
      </w:r>
      <w:r w:rsidR="00D76E64">
        <w:rPr>
          <w:rFonts w:ascii="Times New Roman" w:eastAsia="仿宋" w:hAnsi="Times New Roman" w:hint="eastAsia"/>
          <w:sz w:val="24"/>
          <w:szCs w:val="24"/>
        </w:rPr>
        <w:t>、废物处置</w:t>
      </w:r>
      <w:r w:rsidRPr="0072382B">
        <w:rPr>
          <w:rFonts w:ascii="Times New Roman" w:eastAsia="仿宋" w:hAnsi="Times New Roman" w:hint="eastAsia"/>
          <w:sz w:val="24"/>
          <w:szCs w:val="24"/>
        </w:rPr>
        <w:t>的上游</w:t>
      </w:r>
      <w:r w:rsidRPr="0072382B">
        <w:rPr>
          <w:rFonts w:ascii="Times New Roman" w:eastAsia="仿宋" w:hAnsi="Times New Roman" w:hint="eastAsia"/>
          <w:sz w:val="24"/>
          <w:szCs w:val="24"/>
        </w:rPr>
        <w:t>/</w:t>
      </w:r>
      <w:r w:rsidR="00457FB3">
        <w:rPr>
          <w:rFonts w:ascii="Times New Roman" w:eastAsia="仿宋" w:hAnsi="Times New Roman" w:hint="eastAsia"/>
          <w:sz w:val="24"/>
          <w:szCs w:val="24"/>
        </w:rPr>
        <w:t>下游数据来自于</w:t>
      </w:r>
      <w:r w:rsidR="00D76E64">
        <w:rPr>
          <w:rFonts w:ascii="Times New Roman" w:eastAsia="仿宋" w:hAnsi="Times New Roman" w:hint="eastAsia"/>
          <w:sz w:val="24"/>
          <w:szCs w:val="24"/>
        </w:rPr>
        <w:t>文献</w:t>
      </w:r>
      <w:r w:rsidRPr="0072382B">
        <w:rPr>
          <w:rFonts w:ascii="Times New Roman" w:eastAsia="仿宋" w:hAnsi="Times New Roman" w:hint="eastAsia"/>
          <w:sz w:val="24"/>
          <w:szCs w:val="24"/>
        </w:rPr>
        <w:t>、同行业数据计算，与实际上游</w:t>
      </w:r>
      <w:r w:rsidRPr="0072382B">
        <w:rPr>
          <w:rFonts w:ascii="Times New Roman" w:eastAsia="仿宋" w:hAnsi="Times New Roman" w:hint="eastAsia"/>
          <w:sz w:val="24"/>
          <w:szCs w:val="24"/>
        </w:rPr>
        <w:t>/</w:t>
      </w:r>
      <w:r w:rsidRPr="0072382B">
        <w:rPr>
          <w:rFonts w:ascii="Times New Roman" w:eastAsia="仿宋" w:hAnsi="Times New Roman" w:hint="eastAsia"/>
          <w:sz w:val="24"/>
          <w:szCs w:val="24"/>
        </w:rPr>
        <w:t>下游生产数据略有出入。</w:t>
      </w:r>
    </w:p>
    <w:p w14:paraId="71C0D83E" w14:textId="77777777" w:rsidR="0072382B" w:rsidRPr="0072382B" w:rsidRDefault="009E7FB0" w:rsidP="0072382B">
      <w:pPr>
        <w:pStyle w:val="17"/>
        <w:adjustRightInd w:val="0"/>
        <w:snapToGrid w:val="0"/>
        <w:spacing w:line="360" w:lineRule="auto"/>
        <w:ind w:firstLineChars="0" w:firstLine="0"/>
        <w:outlineLvl w:val="1"/>
        <w:rPr>
          <w:rFonts w:ascii="Times New Roman" w:eastAsia="仿宋" w:hAnsi="Times New Roman"/>
          <w:b/>
          <w:sz w:val="28"/>
          <w:szCs w:val="28"/>
        </w:rPr>
      </w:pPr>
      <w:bookmarkStart w:id="25" w:name="_Toc104543913"/>
      <w:r>
        <w:rPr>
          <w:rFonts w:ascii="Times New Roman" w:eastAsia="仿宋" w:hAnsi="Times New Roman" w:hint="eastAsia"/>
          <w:b/>
          <w:sz w:val="28"/>
          <w:szCs w:val="28"/>
        </w:rPr>
        <w:t>4</w:t>
      </w:r>
      <w:r w:rsidR="0072382B">
        <w:rPr>
          <w:rFonts w:ascii="Times New Roman" w:eastAsia="仿宋" w:hAnsi="Times New Roman"/>
          <w:b/>
          <w:sz w:val="28"/>
          <w:szCs w:val="28"/>
        </w:rPr>
        <w:t xml:space="preserve">.2 </w:t>
      </w:r>
      <w:r w:rsidR="0072382B" w:rsidRPr="0072382B">
        <w:rPr>
          <w:rFonts w:ascii="Times New Roman" w:eastAsia="仿宋" w:hAnsi="Times New Roman"/>
          <w:b/>
          <w:sz w:val="28"/>
          <w:szCs w:val="28"/>
        </w:rPr>
        <w:t>完整性说明</w:t>
      </w:r>
      <w:bookmarkEnd w:id="25"/>
    </w:p>
    <w:p w14:paraId="0E34A61B" w14:textId="77777777" w:rsidR="00473897" w:rsidRDefault="00473897" w:rsidP="00473897">
      <w:pPr>
        <w:ind w:firstLine="480"/>
        <w:rPr>
          <w:rFonts w:eastAsia="仿宋" w:cs="Times New Roman"/>
          <w:color w:val="000000"/>
          <w:szCs w:val="24"/>
        </w:rPr>
      </w:pPr>
      <w:r w:rsidRPr="000B32B3">
        <w:rPr>
          <w:rFonts w:eastAsia="仿宋" w:cs="Times New Roman" w:hint="eastAsia"/>
          <w:color w:val="000000"/>
          <w:szCs w:val="24"/>
        </w:rPr>
        <w:t>本次评价过程中忽略部分＜</w:t>
      </w:r>
      <w:r w:rsidRPr="000B32B3">
        <w:rPr>
          <w:rFonts w:eastAsia="仿宋" w:cs="Times New Roman" w:hint="eastAsia"/>
          <w:color w:val="000000"/>
          <w:szCs w:val="24"/>
        </w:rPr>
        <w:t>1%</w:t>
      </w:r>
      <w:r w:rsidRPr="000B32B3">
        <w:rPr>
          <w:rFonts w:eastAsia="仿宋" w:cs="Times New Roman" w:hint="eastAsia"/>
          <w:color w:val="000000"/>
          <w:szCs w:val="24"/>
        </w:rPr>
        <w:t>占比的</w:t>
      </w:r>
      <w:r w:rsidR="00D76E64">
        <w:rPr>
          <w:rFonts w:eastAsia="仿宋" w:cs="Times New Roman" w:hint="eastAsia"/>
          <w:color w:val="000000"/>
          <w:szCs w:val="24"/>
        </w:rPr>
        <w:t>包装</w:t>
      </w:r>
      <w:r w:rsidRPr="000B32B3">
        <w:rPr>
          <w:rFonts w:eastAsia="仿宋" w:cs="Times New Roman" w:hint="eastAsia"/>
          <w:color w:val="000000"/>
          <w:szCs w:val="24"/>
        </w:rPr>
        <w:t>材料，总共忽略的物料重量不超过</w:t>
      </w:r>
      <w:r w:rsidRPr="000B32B3">
        <w:rPr>
          <w:rFonts w:eastAsia="仿宋" w:cs="Times New Roman" w:hint="eastAsia"/>
          <w:color w:val="000000"/>
          <w:szCs w:val="24"/>
        </w:rPr>
        <w:t xml:space="preserve"> 5%</w:t>
      </w:r>
      <w:r w:rsidRPr="000B32B3">
        <w:rPr>
          <w:rFonts w:eastAsia="仿宋" w:cs="Times New Roman" w:hint="eastAsia"/>
          <w:color w:val="000000"/>
          <w:szCs w:val="24"/>
        </w:rPr>
        <w:t>，符合取舍原则。</w:t>
      </w:r>
    </w:p>
    <w:p w14:paraId="14D51CB9" w14:textId="77777777" w:rsidR="00BE3F86" w:rsidRPr="000400C4" w:rsidRDefault="009E7FB0">
      <w:pPr>
        <w:pStyle w:val="17"/>
        <w:adjustRightInd w:val="0"/>
        <w:snapToGrid w:val="0"/>
        <w:spacing w:line="360" w:lineRule="auto"/>
        <w:ind w:firstLineChars="0" w:firstLine="0"/>
        <w:outlineLvl w:val="1"/>
        <w:rPr>
          <w:rFonts w:ascii="Times New Roman" w:eastAsia="仿宋" w:hAnsi="Times New Roman"/>
          <w:b/>
          <w:sz w:val="28"/>
          <w:szCs w:val="28"/>
        </w:rPr>
      </w:pPr>
      <w:bookmarkStart w:id="26" w:name="_Toc104543914"/>
      <w:r>
        <w:rPr>
          <w:rFonts w:ascii="Times New Roman" w:eastAsia="仿宋" w:hAnsi="Times New Roman" w:hint="eastAsia"/>
          <w:b/>
          <w:sz w:val="28"/>
          <w:szCs w:val="28"/>
        </w:rPr>
        <w:t>4</w:t>
      </w:r>
      <w:r w:rsidR="00BE3F86" w:rsidRPr="000400C4">
        <w:rPr>
          <w:rFonts w:ascii="Times New Roman" w:eastAsia="仿宋" w:hAnsi="Times New Roman"/>
          <w:b/>
          <w:sz w:val="28"/>
          <w:szCs w:val="28"/>
        </w:rPr>
        <w:t>.</w:t>
      </w:r>
      <w:r w:rsidR="0072382B">
        <w:rPr>
          <w:rFonts w:ascii="Times New Roman" w:eastAsia="仿宋" w:hAnsi="Times New Roman"/>
          <w:b/>
          <w:sz w:val="28"/>
          <w:szCs w:val="28"/>
        </w:rPr>
        <w:t>3</w:t>
      </w:r>
      <w:r w:rsidR="00BE3F86" w:rsidRPr="000400C4">
        <w:rPr>
          <w:rFonts w:ascii="Times New Roman" w:eastAsia="仿宋" w:hAnsi="Times New Roman"/>
          <w:b/>
          <w:sz w:val="28"/>
          <w:szCs w:val="28"/>
        </w:rPr>
        <w:t>结论与建议</w:t>
      </w:r>
      <w:bookmarkEnd w:id="26"/>
    </w:p>
    <w:p w14:paraId="4EBBA08D" w14:textId="77777777" w:rsidR="00BE3F86" w:rsidRPr="000400C4"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在统计期</w:t>
      </w:r>
      <w:r w:rsidRPr="000400C4">
        <w:rPr>
          <w:rFonts w:ascii="Times New Roman" w:eastAsia="仿宋" w:hAnsi="Times New Roman"/>
          <w:sz w:val="24"/>
          <w:szCs w:val="24"/>
        </w:rPr>
        <w:t>2021</w:t>
      </w:r>
      <w:r w:rsidRPr="000400C4">
        <w:rPr>
          <w:rFonts w:ascii="Times New Roman" w:eastAsia="仿宋" w:hAnsi="Times New Roman"/>
          <w:sz w:val="24"/>
          <w:szCs w:val="24"/>
        </w:rPr>
        <w:t>年</w:t>
      </w:r>
      <w:r w:rsidRPr="000400C4">
        <w:rPr>
          <w:rFonts w:ascii="Times New Roman" w:eastAsia="仿宋" w:hAnsi="Times New Roman"/>
          <w:sz w:val="24"/>
          <w:szCs w:val="24"/>
        </w:rPr>
        <w:t>1</w:t>
      </w:r>
      <w:r w:rsidRPr="000400C4">
        <w:rPr>
          <w:rFonts w:ascii="Times New Roman" w:eastAsia="仿宋" w:hAnsi="Times New Roman"/>
          <w:sz w:val="24"/>
          <w:szCs w:val="24"/>
        </w:rPr>
        <w:t>月至</w:t>
      </w:r>
      <w:r w:rsidRPr="000400C4">
        <w:rPr>
          <w:rFonts w:ascii="Times New Roman" w:eastAsia="仿宋" w:hAnsi="Times New Roman"/>
          <w:sz w:val="24"/>
          <w:szCs w:val="24"/>
        </w:rPr>
        <w:t>2021</w:t>
      </w:r>
      <w:r w:rsidRPr="000400C4">
        <w:rPr>
          <w:rFonts w:ascii="Times New Roman" w:eastAsia="仿宋" w:hAnsi="Times New Roman"/>
          <w:sz w:val="24"/>
          <w:szCs w:val="24"/>
        </w:rPr>
        <w:t>年</w:t>
      </w:r>
      <w:r w:rsidRPr="000400C4">
        <w:rPr>
          <w:rFonts w:ascii="Times New Roman" w:eastAsia="仿宋" w:hAnsi="Times New Roman"/>
          <w:sz w:val="24"/>
          <w:szCs w:val="24"/>
        </w:rPr>
        <w:t>12</w:t>
      </w:r>
      <w:r w:rsidRPr="000400C4">
        <w:rPr>
          <w:rFonts w:ascii="Times New Roman" w:eastAsia="仿宋" w:hAnsi="Times New Roman"/>
          <w:sz w:val="24"/>
          <w:szCs w:val="24"/>
        </w:rPr>
        <w:t>月内，分析各生命周期阶段的碳排放足迹，</w:t>
      </w:r>
      <w:r w:rsidR="00392C52">
        <w:rPr>
          <w:rFonts w:ascii="Times New Roman" w:eastAsia="仿宋" w:hAnsi="Times New Roman"/>
          <w:sz w:val="24"/>
          <w:szCs w:val="24"/>
        </w:rPr>
        <w:t>1t</w:t>
      </w:r>
      <w:r w:rsidR="006843F4">
        <w:rPr>
          <w:rFonts w:ascii="Times New Roman" w:eastAsia="仿宋" w:hAnsi="Times New Roman"/>
          <w:sz w:val="24"/>
          <w:szCs w:val="24"/>
        </w:rPr>
        <w:t>金叶败毒颗粒</w:t>
      </w:r>
      <w:r w:rsidRPr="000400C4">
        <w:rPr>
          <w:rFonts w:ascii="Times New Roman" w:eastAsia="仿宋" w:hAnsi="Times New Roman"/>
          <w:sz w:val="24"/>
          <w:szCs w:val="24"/>
        </w:rPr>
        <w:t>产品碳足迹指标见下表所示，各个过程的排放量及占比见下图</w:t>
      </w:r>
      <w:r w:rsidRPr="000400C4">
        <w:rPr>
          <w:rFonts w:ascii="Times New Roman" w:eastAsia="仿宋" w:hAnsi="Times New Roman"/>
          <w:sz w:val="24"/>
          <w:szCs w:val="24"/>
        </w:rPr>
        <w:t>2-</w:t>
      </w:r>
      <w:r w:rsidRPr="000400C4">
        <w:rPr>
          <w:rFonts w:ascii="Times New Roman" w:eastAsia="仿宋" w:hAnsi="Times New Roman"/>
          <w:sz w:val="24"/>
          <w:szCs w:val="24"/>
        </w:rPr>
        <w:t>图</w:t>
      </w:r>
      <w:r w:rsidRPr="000400C4">
        <w:rPr>
          <w:rFonts w:ascii="Times New Roman" w:eastAsia="仿宋" w:hAnsi="Times New Roman"/>
          <w:sz w:val="24"/>
          <w:szCs w:val="24"/>
        </w:rPr>
        <w:t>4</w:t>
      </w:r>
      <w:r w:rsidRPr="000400C4">
        <w:rPr>
          <w:rFonts w:ascii="Times New Roman" w:eastAsia="仿宋" w:hAnsi="Times New Roman"/>
          <w:sz w:val="24"/>
          <w:szCs w:val="24"/>
        </w:rPr>
        <w:t>所示。</w:t>
      </w:r>
    </w:p>
    <w:p w14:paraId="0F0B15AC" w14:textId="77777777" w:rsidR="00BE3F86" w:rsidRDefault="00793BD8" w:rsidP="00793BD8">
      <w:pPr>
        <w:pStyle w:val="Default"/>
        <w:tabs>
          <w:tab w:val="center" w:pos="4677"/>
          <w:tab w:val="left" w:pos="6824"/>
        </w:tabs>
        <w:snapToGrid w:val="0"/>
        <w:spacing w:line="360" w:lineRule="auto"/>
        <w:rPr>
          <w:rFonts w:ascii="Times New Roman" w:eastAsia="仿宋" w:hAnsi="Times New Roman"/>
          <w:b/>
          <w:color w:val="auto"/>
        </w:rPr>
      </w:pPr>
      <w:r>
        <w:rPr>
          <w:rFonts w:ascii="Times New Roman" w:eastAsia="仿宋" w:hAnsi="Times New Roman"/>
          <w:b/>
          <w:color w:val="auto"/>
        </w:rPr>
        <w:tab/>
      </w:r>
      <w:r w:rsidR="00BE3F86" w:rsidRPr="000400C4">
        <w:rPr>
          <w:rFonts w:ascii="Times New Roman" w:eastAsia="仿宋" w:hAnsi="Times New Roman"/>
          <w:b/>
          <w:color w:val="auto"/>
        </w:rPr>
        <w:t>表</w:t>
      </w:r>
      <w:r w:rsidR="009E7FB0">
        <w:rPr>
          <w:rFonts w:ascii="Times New Roman" w:eastAsia="仿宋" w:hAnsi="Times New Roman" w:hint="eastAsia"/>
          <w:b/>
          <w:color w:val="auto"/>
        </w:rPr>
        <w:t xml:space="preserve">5  </w:t>
      </w:r>
      <w:r w:rsidR="00392C52">
        <w:rPr>
          <w:rFonts w:ascii="Times New Roman" w:eastAsia="仿宋" w:hAnsi="Times New Roman"/>
          <w:b/>
          <w:bCs/>
          <w:color w:val="auto"/>
        </w:rPr>
        <w:t>1t</w:t>
      </w:r>
      <w:r w:rsidR="006843F4">
        <w:rPr>
          <w:rFonts w:ascii="Times New Roman" w:eastAsia="仿宋" w:hAnsi="Times New Roman"/>
          <w:b/>
          <w:bCs/>
          <w:color w:val="auto"/>
        </w:rPr>
        <w:t>金叶败毒颗粒</w:t>
      </w:r>
      <w:r w:rsidR="00BE3F86" w:rsidRPr="000400C4">
        <w:rPr>
          <w:rFonts w:ascii="Times New Roman" w:eastAsia="仿宋" w:hAnsi="Times New Roman"/>
          <w:b/>
          <w:bCs/>
          <w:color w:val="auto"/>
        </w:rPr>
        <w:t>产品</w:t>
      </w:r>
      <w:r w:rsidR="00BE3F86" w:rsidRPr="000400C4">
        <w:rPr>
          <w:rFonts w:ascii="Times New Roman" w:eastAsia="仿宋" w:hAnsi="Times New Roman"/>
          <w:b/>
          <w:color w:val="auto"/>
        </w:rPr>
        <w:t>碳足迹评价结果</w:t>
      </w:r>
      <w:r>
        <w:rPr>
          <w:rFonts w:ascii="Times New Roman" w:eastAsia="仿宋" w:hAnsi="Times New Roman"/>
          <w:b/>
          <w:color w:val="auto"/>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1812"/>
        <w:gridCol w:w="1813"/>
        <w:gridCol w:w="1813"/>
        <w:gridCol w:w="1813"/>
      </w:tblGrid>
      <w:tr w:rsidR="00457FB3" w:rsidRPr="000400C4" w14:paraId="5B6281A2" w14:textId="77777777" w:rsidTr="00457FB3">
        <w:trPr>
          <w:jc w:val="center"/>
        </w:trPr>
        <w:tc>
          <w:tcPr>
            <w:tcW w:w="1212" w:type="pct"/>
            <w:vAlign w:val="center"/>
          </w:tcPr>
          <w:p w14:paraId="374B0FCC" w14:textId="77777777" w:rsidR="00457FB3" w:rsidRPr="000400C4" w:rsidRDefault="00457FB3" w:rsidP="003D2125">
            <w:pPr>
              <w:spacing w:line="240" w:lineRule="auto"/>
              <w:ind w:firstLineChars="0" w:firstLine="0"/>
              <w:jc w:val="center"/>
              <w:rPr>
                <w:rFonts w:eastAsia="仿宋" w:cs="Times New Roman"/>
                <w:sz w:val="21"/>
                <w:szCs w:val="24"/>
              </w:rPr>
            </w:pPr>
            <w:r w:rsidRPr="000400C4">
              <w:rPr>
                <w:rFonts w:eastAsia="仿宋" w:cs="Times New Roman"/>
                <w:sz w:val="21"/>
                <w:szCs w:val="24"/>
              </w:rPr>
              <w:lastRenderedPageBreak/>
              <w:t>生命周期阶段</w:t>
            </w:r>
          </w:p>
        </w:tc>
        <w:tc>
          <w:tcPr>
            <w:tcW w:w="947" w:type="pct"/>
            <w:vAlign w:val="center"/>
          </w:tcPr>
          <w:p w14:paraId="55A9D44F" w14:textId="77777777" w:rsidR="00457FB3" w:rsidRPr="000400C4" w:rsidRDefault="00457FB3" w:rsidP="003D2125">
            <w:pPr>
              <w:spacing w:line="240" w:lineRule="auto"/>
              <w:ind w:firstLineChars="0" w:firstLine="0"/>
              <w:jc w:val="center"/>
              <w:rPr>
                <w:rFonts w:eastAsia="仿宋" w:cs="Times New Roman"/>
                <w:sz w:val="21"/>
                <w:szCs w:val="24"/>
              </w:rPr>
            </w:pPr>
            <w:r w:rsidRPr="000400C4">
              <w:rPr>
                <w:rFonts w:eastAsia="仿宋" w:cs="Times New Roman"/>
                <w:sz w:val="21"/>
                <w:szCs w:val="24"/>
              </w:rPr>
              <w:t>原材料阶段</w:t>
            </w:r>
          </w:p>
        </w:tc>
        <w:tc>
          <w:tcPr>
            <w:tcW w:w="947" w:type="pct"/>
            <w:vAlign w:val="center"/>
          </w:tcPr>
          <w:p w14:paraId="6F42B450" w14:textId="77777777" w:rsidR="00457FB3" w:rsidRPr="000400C4" w:rsidRDefault="00457FB3" w:rsidP="003D2125">
            <w:pPr>
              <w:spacing w:line="240" w:lineRule="auto"/>
              <w:ind w:firstLineChars="0" w:firstLine="0"/>
              <w:jc w:val="center"/>
              <w:rPr>
                <w:rFonts w:eastAsia="仿宋" w:cs="Times New Roman"/>
                <w:sz w:val="21"/>
                <w:szCs w:val="24"/>
              </w:rPr>
            </w:pPr>
            <w:r>
              <w:rPr>
                <w:rFonts w:eastAsia="仿宋" w:cs="Times New Roman" w:hint="eastAsia"/>
                <w:sz w:val="21"/>
                <w:szCs w:val="24"/>
              </w:rPr>
              <w:t>原材料</w:t>
            </w:r>
            <w:r w:rsidRPr="000400C4">
              <w:rPr>
                <w:rFonts w:eastAsia="仿宋" w:cs="Times New Roman"/>
                <w:sz w:val="21"/>
                <w:szCs w:val="24"/>
              </w:rPr>
              <w:t>运输阶段</w:t>
            </w:r>
          </w:p>
        </w:tc>
        <w:tc>
          <w:tcPr>
            <w:tcW w:w="947" w:type="pct"/>
            <w:vAlign w:val="center"/>
          </w:tcPr>
          <w:p w14:paraId="6D0C4431" w14:textId="77777777" w:rsidR="00457FB3" w:rsidRPr="000400C4" w:rsidRDefault="00457FB3" w:rsidP="003D2125">
            <w:pPr>
              <w:spacing w:line="240" w:lineRule="auto"/>
              <w:ind w:firstLineChars="0" w:firstLine="0"/>
              <w:jc w:val="center"/>
              <w:rPr>
                <w:rFonts w:eastAsia="仿宋" w:cs="Times New Roman"/>
                <w:sz w:val="21"/>
                <w:szCs w:val="24"/>
              </w:rPr>
            </w:pPr>
            <w:r w:rsidRPr="000400C4">
              <w:rPr>
                <w:rFonts w:eastAsia="仿宋" w:cs="Times New Roman"/>
                <w:sz w:val="21"/>
                <w:szCs w:val="24"/>
              </w:rPr>
              <w:t>生产阶段</w:t>
            </w:r>
          </w:p>
        </w:tc>
        <w:tc>
          <w:tcPr>
            <w:tcW w:w="947" w:type="pct"/>
            <w:vAlign w:val="center"/>
          </w:tcPr>
          <w:p w14:paraId="0AA0F1A2" w14:textId="77777777" w:rsidR="00457FB3" w:rsidRPr="000400C4" w:rsidRDefault="00457FB3" w:rsidP="003D2125">
            <w:pPr>
              <w:spacing w:line="240" w:lineRule="auto"/>
              <w:ind w:firstLineChars="0" w:firstLine="0"/>
              <w:jc w:val="center"/>
              <w:rPr>
                <w:rFonts w:eastAsia="仿宋" w:cs="Times New Roman"/>
                <w:sz w:val="21"/>
                <w:szCs w:val="24"/>
              </w:rPr>
            </w:pPr>
            <w:r w:rsidRPr="000400C4">
              <w:rPr>
                <w:rFonts w:eastAsia="仿宋" w:cs="Times New Roman"/>
                <w:sz w:val="21"/>
                <w:szCs w:val="24"/>
              </w:rPr>
              <w:t>合计</w:t>
            </w:r>
          </w:p>
        </w:tc>
      </w:tr>
      <w:tr w:rsidR="00457FB3" w:rsidRPr="000400C4" w14:paraId="5E2DC3E9" w14:textId="77777777" w:rsidTr="00457FB3">
        <w:trPr>
          <w:jc w:val="center"/>
        </w:trPr>
        <w:tc>
          <w:tcPr>
            <w:tcW w:w="1212" w:type="pct"/>
            <w:vAlign w:val="center"/>
          </w:tcPr>
          <w:p w14:paraId="6D13FD04" w14:textId="77777777" w:rsidR="00457FB3" w:rsidRPr="000400C4" w:rsidRDefault="00457FB3" w:rsidP="003D2125">
            <w:pPr>
              <w:spacing w:line="240" w:lineRule="auto"/>
              <w:ind w:firstLineChars="0" w:firstLine="0"/>
              <w:jc w:val="center"/>
              <w:rPr>
                <w:rFonts w:eastAsia="仿宋" w:cs="Times New Roman"/>
                <w:sz w:val="21"/>
                <w:szCs w:val="24"/>
              </w:rPr>
            </w:pPr>
            <w:r w:rsidRPr="000400C4">
              <w:rPr>
                <w:rFonts w:eastAsia="仿宋" w:cs="Times New Roman"/>
                <w:sz w:val="21"/>
                <w:szCs w:val="24"/>
              </w:rPr>
              <w:t>排放量（</w:t>
            </w:r>
            <w:r w:rsidRPr="000400C4">
              <w:rPr>
                <w:rFonts w:eastAsia="仿宋" w:cs="Times New Roman"/>
                <w:sz w:val="21"/>
                <w:szCs w:val="24"/>
              </w:rPr>
              <w:t>kgCO</w:t>
            </w:r>
            <w:r w:rsidRPr="000400C4">
              <w:rPr>
                <w:rFonts w:eastAsia="仿宋" w:cs="Times New Roman"/>
                <w:sz w:val="21"/>
                <w:szCs w:val="24"/>
                <w:vertAlign w:val="subscript"/>
              </w:rPr>
              <w:t>2</w:t>
            </w:r>
            <w:r w:rsidRPr="000400C4">
              <w:rPr>
                <w:rFonts w:eastAsia="仿宋" w:cs="Times New Roman"/>
                <w:sz w:val="21"/>
                <w:szCs w:val="24"/>
              </w:rPr>
              <w:t>e</w:t>
            </w:r>
            <w:r w:rsidRPr="000400C4">
              <w:rPr>
                <w:rFonts w:eastAsia="仿宋" w:cs="Times New Roman"/>
                <w:sz w:val="21"/>
                <w:szCs w:val="24"/>
              </w:rPr>
              <w:t>）</w:t>
            </w:r>
          </w:p>
        </w:tc>
        <w:tc>
          <w:tcPr>
            <w:tcW w:w="947" w:type="pct"/>
            <w:vAlign w:val="center"/>
          </w:tcPr>
          <w:p w14:paraId="32DE6223" w14:textId="77777777" w:rsidR="00457FB3" w:rsidRPr="000400C4" w:rsidRDefault="00D62EBD" w:rsidP="003D2125">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13574.137</w:t>
            </w:r>
          </w:p>
        </w:tc>
        <w:tc>
          <w:tcPr>
            <w:tcW w:w="947" w:type="pct"/>
            <w:vAlign w:val="center"/>
          </w:tcPr>
          <w:p w14:paraId="1867B0E8" w14:textId="77777777" w:rsidR="00457FB3" w:rsidRPr="000400C4" w:rsidRDefault="00D62EBD" w:rsidP="003D2125">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264.55</w:t>
            </w:r>
          </w:p>
        </w:tc>
        <w:tc>
          <w:tcPr>
            <w:tcW w:w="947" w:type="pct"/>
            <w:vAlign w:val="center"/>
          </w:tcPr>
          <w:p w14:paraId="5CFA861A" w14:textId="77777777" w:rsidR="00457FB3" w:rsidRPr="000400C4" w:rsidRDefault="00D62EBD" w:rsidP="003D2125">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17225.962</w:t>
            </w:r>
          </w:p>
        </w:tc>
        <w:tc>
          <w:tcPr>
            <w:tcW w:w="947" w:type="pct"/>
            <w:vAlign w:val="center"/>
          </w:tcPr>
          <w:p w14:paraId="11F77AC6" w14:textId="77777777" w:rsidR="00457FB3" w:rsidRPr="000400C4" w:rsidRDefault="00D62EBD" w:rsidP="003D2125">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31064.649</w:t>
            </w:r>
          </w:p>
        </w:tc>
      </w:tr>
      <w:tr w:rsidR="00457FB3" w:rsidRPr="000400C4" w14:paraId="4A7B41A1" w14:textId="77777777" w:rsidTr="00457FB3">
        <w:trPr>
          <w:jc w:val="center"/>
        </w:trPr>
        <w:tc>
          <w:tcPr>
            <w:tcW w:w="1212" w:type="pct"/>
            <w:vAlign w:val="center"/>
          </w:tcPr>
          <w:p w14:paraId="1CC1B483" w14:textId="77777777" w:rsidR="00457FB3" w:rsidRPr="000400C4" w:rsidRDefault="00457FB3" w:rsidP="003D2125">
            <w:pPr>
              <w:spacing w:line="240" w:lineRule="auto"/>
              <w:ind w:firstLineChars="0" w:firstLine="0"/>
              <w:jc w:val="center"/>
              <w:rPr>
                <w:rFonts w:eastAsia="仿宋" w:cs="Times New Roman"/>
                <w:sz w:val="21"/>
                <w:szCs w:val="24"/>
              </w:rPr>
            </w:pPr>
            <w:r w:rsidRPr="000400C4">
              <w:rPr>
                <w:rFonts w:eastAsia="仿宋" w:cs="Times New Roman"/>
                <w:sz w:val="21"/>
                <w:szCs w:val="24"/>
              </w:rPr>
              <w:t>比例</w:t>
            </w:r>
          </w:p>
        </w:tc>
        <w:tc>
          <w:tcPr>
            <w:tcW w:w="947" w:type="pct"/>
            <w:vAlign w:val="center"/>
          </w:tcPr>
          <w:p w14:paraId="4E36CA86" w14:textId="77777777" w:rsidR="00457FB3" w:rsidRPr="000400C4" w:rsidRDefault="00D62EBD" w:rsidP="0033203D">
            <w:pPr>
              <w:spacing w:line="240" w:lineRule="auto"/>
              <w:ind w:firstLineChars="0" w:firstLine="0"/>
              <w:jc w:val="center"/>
              <w:rPr>
                <w:rFonts w:eastAsia="仿宋" w:cs="Times New Roman"/>
                <w:sz w:val="21"/>
                <w:szCs w:val="24"/>
              </w:rPr>
            </w:pPr>
            <w:r>
              <w:rPr>
                <w:rFonts w:eastAsia="仿宋" w:cs="Times New Roman" w:hint="eastAsia"/>
                <w:sz w:val="21"/>
                <w:szCs w:val="24"/>
              </w:rPr>
              <w:t>43.70%</w:t>
            </w:r>
          </w:p>
        </w:tc>
        <w:tc>
          <w:tcPr>
            <w:tcW w:w="947" w:type="pct"/>
            <w:vAlign w:val="center"/>
          </w:tcPr>
          <w:p w14:paraId="270454B7" w14:textId="77777777" w:rsidR="00457FB3" w:rsidRPr="000400C4" w:rsidRDefault="00D62EBD" w:rsidP="003D2125">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0.85%</w:t>
            </w:r>
          </w:p>
        </w:tc>
        <w:tc>
          <w:tcPr>
            <w:tcW w:w="947" w:type="pct"/>
            <w:vAlign w:val="center"/>
          </w:tcPr>
          <w:p w14:paraId="6C32C8BE" w14:textId="77777777" w:rsidR="00457FB3" w:rsidRPr="000400C4" w:rsidRDefault="00D62EBD" w:rsidP="0033203D">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55.45%</w:t>
            </w:r>
          </w:p>
        </w:tc>
        <w:tc>
          <w:tcPr>
            <w:tcW w:w="947" w:type="pct"/>
            <w:vAlign w:val="center"/>
          </w:tcPr>
          <w:p w14:paraId="734C202D" w14:textId="77777777" w:rsidR="00457FB3" w:rsidRPr="000400C4" w:rsidRDefault="00D62EBD" w:rsidP="003D2125">
            <w:pPr>
              <w:spacing w:line="240" w:lineRule="auto"/>
              <w:ind w:firstLineChars="0" w:firstLine="0"/>
              <w:jc w:val="center"/>
              <w:rPr>
                <w:rFonts w:eastAsia="仿宋" w:cs="Times New Roman"/>
                <w:sz w:val="21"/>
                <w:szCs w:val="24"/>
              </w:rPr>
            </w:pPr>
            <w:r w:rsidRPr="009D52D5">
              <w:rPr>
                <w:rFonts w:eastAsia="仿宋" w:hAnsi="仿宋" w:cs="Times New Roman" w:hint="eastAsia"/>
                <w:kern w:val="0"/>
                <w:sz w:val="21"/>
              </w:rPr>
              <w:t>100.00%</w:t>
            </w:r>
          </w:p>
        </w:tc>
      </w:tr>
    </w:tbl>
    <w:p w14:paraId="75918AE3" w14:textId="77777777" w:rsidR="0033203D" w:rsidRDefault="0033203D">
      <w:pPr>
        <w:pStyle w:val="17"/>
        <w:adjustRightInd w:val="0"/>
        <w:snapToGrid w:val="0"/>
        <w:spacing w:line="360" w:lineRule="auto"/>
        <w:ind w:firstLineChars="0" w:firstLine="0"/>
        <w:jc w:val="center"/>
        <w:rPr>
          <w:rFonts w:ascii="Times New Roman" w:eastAsia="仿宋" w:hAnsi="Times New Roman"/>
          <w:b/>
          <w:noProof/>
          <w:sz w:val="24"/>
          <w:szCs w:val="28"/>
        </w:rPr>
      </w:pPr>
    </w:p>
    <w:p w14:paraId="6B8A18A7" w14:textId="77777777" w:rsidR="00457FB3" w:rsidRDefault="00D62EBD">
      <w:pPr>
        <w:pStyle w:val="17"/>
        <w:adjustRightInd w:val="0"/>
        <w:snapToGrid w:val="0"/>
        <w:spacing w:line="360" w:lineRule="auto"/>
        <w:ind w:firstLineChars="0" w:firstLine="0"/>
        <w:jc w:val="center"/>
        <w:rPr>
          <w:rFonts w:ascii="Times New Roman" w:eastAsia="仿宋" w:hAnsi="Times New Roman"/>
          <w:b/>
          <w:sz w:val="24"/>
          <w:szCs w:val="28"/>
        </w:rPr>
      </w:pPr>
      <w:r>
        <w:rPr>
          <w:rFonts w:ascii="Times New Roman" w:eastAsia="仿宋" w:hAnsi="Times New Roman"/>
          <w:b/>
          <w:noProof/>
          <w:sz w:val="24"/>
          <w:szCs w:val="28"/>
        </w:rPr>
        <w:drawing>
          <wp:inline distT="0" distB="0" distL="0" distR="0" wp14:anchorId="4769BC61" wp14:editId="3E6CB466">
            <wp:extent cx="4587240" cy="2766060"/>
            <wp:effectExtent l="19050" t="0" r="381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587240" cy="2766060"/>
                    </a:xfrm>
                    <a:prstGeom prst="rect">
                      <a:avLst/>
                    </a:prstGeom>
                    <a:noFill/>
                  </pic:spPr>
                </pic:pic>
              </a:graphicData>
            </a:graphic>
          </wp:inline>
        </w:drawing>
      </w:r>
    </w:p>
    <w:p w14:paraId="2BE0B7FA" w14:textId="77777777" w:rsidR="00BE3F86" w:rsidRPr="000400C4" w:rsidRDefault="00BE3F86">
      <w:pPr>
        <w:pStyle w:val="17"/>
        <w:adjustRightInd w:val="0"/>
        <w:snapToGrid w:val="0"/>
        <w:spacing w:line="360" w:lineRule="auto"/>
        <w:ind w:firstLineChars="0" w:firstLine="0"/>
        <w:jc w:val="center"/>
        <w:rPr>
          <w:rFonts w:ascii="Times New Roman" w:eastAsia="仿宋" w:hAnsi="Times New Roman"/>
          <w:b/>
          <w:sz w:val="24"/>
          <w:szCs w:val="28"/>
        </w:rPr>
      </w:pPr>
      <w:r w:rsidRPr="000400C4">
        <w:rPr>
          <w:rFonts w:ascii="Times New Roman" w:eastAsia="仿宋" w:hAnsi="Times New Roman"/>
          <w:b/>
          <w:sz w:val="24"/>
          <w:szCs w:val="28"/>
        </w:rPr>
        <w:t>图</w:t>
      </w:r>
      <w:r w:rsidRPr="000400C4">
        <w:rPr>
          <w:rFonts w:ascii="Times New Roman" w:eastAsia="仿宋" w:hAnsi="Times New Roman"/>
          <w:b/>
          <w:sz w:val="24"/>
          <w:szCs w:val="28"/>
        </w:rPr>
        <w:t xml:space="preserve">2  </w:t>
      </w:r>
      <w:r w:rsidR="00392C52">
        <w:rPr>
          <w:rFonts w:ascii="Times New Roman" w:eastAsia="仿宋" w:hAnsi="Times New Roman"/>
          <w:b/>
          <w:sz w:val="24"/>
          <w:szCs w:val="28"/>
        </w:rPr>
        <w:t>1t</w:t>
      </w:r>
      <w:r w:rsidR="006843F4">
        <w:rPr>
          <w:rFonts w:ascii="Times New Roman" w:eastAsia="仿宋" w:hAnsi="Times New Roman"/>
          <w:b/>
          <w:sz w:val="24"/>
          <w:szCs w:val="28"/>
        </w:rPr>
        <w:t>金叶败毒颗粒</w:t>
      </w:r>
      <w:r w:rsidRPr="000400C4">
        <w:rPr>
          <w:rFonts w:ascii="Times New Roman" w:eastAsia="仿宋" w:hAnsi="Times New Roman"/>
          <w:b/>
          <w:sz w:val="24"/>
          <w:szCs w:val="28"/>
        </w:rPr>
        <w:t>产品碳足迹各过程排放量占比</w:t>
      </w:r>
    </w:p>
    <w:p w14:paraId="66FECEA8" w14:textId="08BA0874" w:rsidR="00BE3F86" w:rsidRPr="000400C4" w:rsidRDefault="00680E62" w:rsidP="00680E62">
      <w:pPr>
        <w:pStyle w:val="17"/>
        <w:adjustRightInd w:val="0"/>
        <w:snapToGrid w:val="0"/>
        <w:spacing w:line="360" w:lineRule="auto"/>
        <w:ind w:left="-84" w:firstLineChars="40" w:firstLine="96"/>
        <w:jc w:val="center"/>
        <w:rPr>
          <w:rFonts w:ascii="Times New Roman" w:eastAsia="仿宋" w:hAnsi="Times New Roman"/>
          <w:sz w:val="24"/>
          <w:szCs w:val="28"/>
        </w:rPr>
      </w:pPr>
      <w:r>
        <w:rPr>
          <w:rFonts w:ascii="Times New Roman" w:eastAsia="仿宋" w:hAnsi="Times New Roman"/>
          <w:noProof/>
          <w:sz w:val="24"/>
          <w:szCs w:val="28"/>
        </w:rPr>
        <w:drawing>
          <wp:inline distT="0" distB="0" distL="0" distR="0" wp14:anchorId="4AECAB83" wp14:editId="49417C1A">
            <wp:extent cx="4533817" cy="2726872"/>
            <wp:effectExtent l="0" t="0" r="635" b="0"/>
            <wp:docPr id="1" name="图片 1" descr="C:\Users\Administrator\Desktop\微信图片_20220630165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2063016512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817" cy="2726872"/>
                    </a:xfrm>
                    <a:prstGeom prst="rect">
                      <a:avLst/>
                    </a:prstGeom>
                    <a:noFill/>
                    <a:ln>
                      <a:noFill/>
                    </a:ln>
                  </pic:spPr>
                </pic:pic>
              </a:graphicData>
            </a:graphic>
          </wp:inline>
        </w:drawing>
      </w:r>
    </w:p>
    <w:p w14:paraId="584ADEE4" w14:textId="77777777" w:rsidR="00BE3F86" w:rsidRDefault="00BE3F86" w:rsidP="00DC6771">
      <w:pPr>
        <w:pStyle w:val="17"/>
        <w:adjustRightInd w:val="0"/>
        <w:snapToGrid w:val="0"/>
        <w:spacing w:afterLines="50" w:after="120" w:line="360" w:lineRule="auto"/>
        <w:ind w:left="-85" w:firstLineChars="0" w:firstLine="0"/>
        <w:jc w:val="center"/>
        <w:rPr>
          <w:rFonts w:ascii="Times New Roman" w:eastAsia="仿宋" w:hAnsi="Times New Roman"/>
          <w:b/>
          <w:sz w:val="24"/>
          <w:szCs w:val="28"/>
        </w:rPr>
      </w:pPr>
      <w:r w:rsidRPr="000400C4">
        <w:rPr>
          <w:rFonts w:ascii="Times New Roman" w:eastAsia="仿宋" w:hAnsi="Times New Roman"/>
          <w:b/>
          <w:sz w:val="24"/>
          <w:szCs w:val="28"/>
        </w:rPr>
        <w:t>图</w:t>
      </w:r>
      <w:r w:rsidRPr="000400C4">
        <w:rPr>
          <w:rFonts w:ascii="Times New Roman" w:eastAsia="仿宋" w:hAnsi="Times New Roman"/>
          <w:b/>
          <w:sz w:val="24"/>
          <w:szCs w:val="28"/>
        </w:rPr>
        <w:t xml:space="preserve">3  </w:t>
      </w:r>
      <w:r w:rsidR="00392C52">
        <w:rPr>
          <w:rFonts w:ascii="Times New Roman" w:eastAsia="仿宋" w:hAnsi="Times New Roman"/>
          <w:b/>
          <w:sz w:val="24"/>
          <w:szCs w:val="28"/>
        </w:rPr>
        <w:t>1t</w:t>
      </w:r>
      <w:r w:rsidR="006843F4">
        <w:rPr>
          <w:rFonts w:ascii="Times New Roman" w:eastAsia="仿宋" w:hAnsi="Times New Roman"/>
          <w:b/>
          <w:sz w:val="24"/>
          <w:szCs w:val="28"/>
        </w:rPr>
        <w:t>金叶败毒颗粒</w:t>
      </w:r>
      <w:r w:rsidRPr="000400C4">
        <w:rPr>
          <w:rFonts w:ascii="Times New Roman" w:eastAsia="仿宋" w:hAnsi="Times New Roman"/>
          <w:b/>
          <w:sz w:val="24"/>
          <w:szCs w:val="28"/>
        </w:rPr>
        <w:t>原材料阶段碳足迹各过程排放量占比</w:t>
      </w:r>
    </w:p>
    <w:p w14:paraId="4B55C531" w14:textId="77777777" w:rsidR="00D343DB" w:rsidRDefault="00D343DB" w:rsidP="004908E2">
      <w:pPr>
        <w:pStyle w:val="17"/>
        <w:adjustRightInd w:val="0"/>
        <w:snapToGrid w:val="0"/>
        <w:spacing w:line="360" w:lineRule="auto"/>
        <w:ind w:left="-84" w:firstLineChars="0" w:firstLine="0"/>
        <w:jc w:val="center"/>
        <w:rPr>
          <w:rFonts w:ascii="Times New Roman" w:eastAsia="仿宋" w:hAnsi="Times New Roman"/>
          <w:b/>
          <w:sz w:val="24"/>
          <w:szCs w:val="28"/>
        </w:rPr>
      </w:pPr>
    </w:p>
    <w:p w14:paraId="347AC603" w14:textId="226407DA" w:rsidR="004908E2" w:rsidRPr="00287AB7" w:rsidRDefault="00680E62" w:rsidP="004908E2">
      <w:pPr>
        <w:pStyle w:val="17"/>
        <w:adjustRightInd w:val="0"/>
        <w:snapToGrid w:val="0"/>
        <w:spacing w:line="360" w:lineRule="auto"/>
        <w:ind w:left="-84" w:firstLineChars="0" w:firstLine="0"/>
        <w:jc w:val="center"/>
        <w:rPr>
          <w:rFonts w:ascii="Times New Roman" w:eastAsia="仿宋" w:hAnsi="Times New Roman"/>
          <w:b/>
          <w:sz w:val="24"/>
          <w:szCs w:val="28"/>
        </w:rPr>
      </w:pPr>
      <w:bookmarkStart w:id="27" w:name="_GoBack"/>
      <w:r>
        <w:rPr>
          <w:rFonts w:ascii="Times New Roman" w:eastAsia="仿宋" w:hAnsi="Times New Roman"/>
          <w:b/>
          <w:noProof/>
          <w:sz w:val="24"/>
          <w:szCs w:val="28"/>
        </w:rPr>
        <w:lastRenderedPageBreak/>
        <w:drawing>
          <wp:inline distT="0" distB="0" distL="0" distR="0" wp14:anchorId="2340C85F" wp14:editId="5116D2DA">
            <wp:extent cx="4588113" cy="2759529"/>
            <wp:effectExtent l="0" t="0" r="3175" b="3175"/>
            <wp:docPr id="2" name="图片 2" descr="C:\Users\Administrator\Desktop\微信图片_20220630170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22063017074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8113" cy="2759529"/>
                    </a:xfrm>
                    <a:prstGeom prst="rect">
                      <a:avLst/>
                    </a:prstGeom>
                    <a:noFill/>
                    <a:ln>
                      <a:noFill/>
                    </a:ln>
                  </pic:spPr>
                </pic:pic>
              </a:graphicData>
            </a:graphic>
          </wp:inline>
        </w:drawing>
      </w:r>
      <w:bookmarkEnd w:id="27"/>
    </w:p>
    <w:p w14:paraId="650B396E" w14:textId="77777777" w:rsidR="004908E2" w:rsidRPr="000400C4" w:rsidRDefault="004908E2" w:rsidP="004908E2">
      <w:pPr>
        <w:pStyle w:val="17"/>
        <w:adjustRightInd w:val="0"/>
        <w:snapToGrid w:val="0"/>
        <w:spacing w:line="360" w:lineRule="auto"/>
        <w:ind w:left="-84" w:firstLineChars="0" w:firstLine="0"/>
        <w:jc w:val="center"/>
        <w:rPr>
          <w:rFonts w:ascii="Times New Roman" w:eastAsia="仿宋" w:hAnsi="Times New Roman"/>
          <w:b/>
          <w:sz w:val="24"/>
          <w:szCs w:val="28"/>
        </w:rPr>
      </w:pPr>
      <w:r w:rsidRPr="000400C4">
        <w:rPr>
          <w:rFonts w:ascii="Times New Roman" w:eastAsia="仿宋" w:hAnsi="Times New Roman"/>
          <w:b/>
          <w:sz w:val="24"/>
          <w:szCs w:val="28"/>
        </w:rPr>
        <w:t>图</w:t>
      </w:r>
      <w:r w:rsidR="00E0737F">
        <w:rPr>
          <w:rFonts w:ascii="Times New Roman" w:eastAsia="仿宋" w:hAnsi="Times New Roman" w:hint="eastAsia"/>
          <w:b/>
          <w:sz w:val="24"/>
          <w:szCs w:val="28"/>
        </w:rPr>
        <w:t xml:space="preserve">4 </w:t>
      </w:r>
      <w:r w:rsidR="00392C52">
        <w:rPr>
          <w:rFonts w:ascii="Times New Roman" w:eastAsia="仿宋" w:hAnsi="Times New Roman"/>
          <w:b/>
          <w:sz w:val="24"/>
          <w:szCs w:val="28"/>
        </w:rPr>
        <w:t>1t</w:t>
      </w:r>
      <w:r w:rsidR="006D204D">
        <w:rPr>
          <w:rFonts w:ascii="Times New Roman" w:eastAsia="仿宋" w:hAnsi="Times New Roman" w:hint="eastAsia"/>
          <w:b/>
          <w:sz w:val="24"/>
          <w:szCs w:val="28"/>
        </w:rPr>
        <w:t>原材料</w:t>
      </w:r>
      <w:r w:rsidRPr="000400C4">
        <w:rPr>
          <w:rFonts w:ascii="Times New Roman" w:eastAsia="仿宋" w:hAnsi="Times New Roman"/>
          <w:b/>
          <w:sz w:val="24"/>
          <w:szCs w:val="28"/>
        </w:rPr>
        <w:t>运输阶段碳足迹各过程排放量占比</w:t>
      </w:r>
    </w:p>
    <w:p w14:paraId="7AA710B7" w14:textId="77777777" w:rsidR="00BE3F86" w:rsidRPr="000400C4" w:rsidRDefault="00D62EBD">
      <w:pPr>
        <w:pStyle w:val="17"/>
        <w:adjustRightInd w:val="0"/>
        <w:snapToGrid w:val="0"/>
        <w:spacing w:line="360" w:lineRule="auto"/>
        <w:ind w:left="-84" w:firstLineChars="0" w:firstLine="0"/>
        <w:jc w:val="center"/>
        <w:rPr>
          <w:rFonts w:ascii="Times New Roman" w:eastAsia="仿宋" w:hAnsi="Times New Roman"/>
          <w:b/>
          <w:sz w:val="24"/>
          <w:szCs w:val="28"/>
        </w:rPr>
      </w:pPr>
      <w:r>
        <w:rPr>
          <w:rFonts w:ascii="Times New Roman" w:eastAsia="仿宋" w:hAnsi="Times New Roman"/>
          <w:b/>
          <w:noProof/>
          <w:sz w:val="24"/>
          <w:szCs w:val="28"/>
        </w:rPr>
        <w:drawing>
          <wp:inline distT="0" distB="0" distL="0" distR="0" wp14:anchorId="208148E1" wp14:editId="1AD5AC3E">
            <wp:extent cx="4594860" cy="2766060"/>
            <wp:effectExtent l="1905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4594860" cy="2766060"/>
                    </a:xfrm>
                    <a:prstGeom prst="rect">
                      <a:avLst/>
                    </a:prstGeom>
                    <a:noFill/>
                  </pic:spPr>
                </pic:pic>
              </a:graphicData>
            </a:graphic>
          </wp:inline>
        </w:drawing>
      </w:r>
    </w:p>
    <w:p w14:paraId="763941ED" w14:textId="77777777" w:rsidR="00BE3F86" w:rsidRPr="000400C4" w:rsidRDefault="00BE3F86">
      <w:pPr>
        <w:pStyle w:val="17"/>
        <w:adjustRightInd w:val="0"/>
        <w:snapToGrid w:val="0"/>
        <w:spacing w:line="360" w:lineRule="auto"/>
        <w:ind w:left="-84" w:firstLineChars="0" w:firstLine="0"/>
        <w:jc w:val="center"/>
        <w:rPr>
          <w:rFonts w:ascii="Times New Roman" w:eastAsia="仿宋" w:hAnsi="Times New Roman"/>
          <w:b/>
          <w:sz w:val="24"/>
          <w:szCs w:val="28"/>
        </w:rPr>
      </w:pPr>
      <w:r w:rsidRPr="000400C4">
        <w:rPr>
          <w:rFonts w:ascii="Times New Roman" w:eastAsia="仿宋" w:hAnsi="Times New Roman"/>
          <w:b/>
          <w:sz w:val="24"/>
          <w:szCs w:val="28"/>
        </w:rPr>
        <w:t>图</w:t>
      </w:r>
      <w:r w:rsidR="004908E2" w:rsidRPr="000400C4">
        <w:rPr>
          <w:rFonts w:ascii="Times New Roman" w:eastAsia="仿宋" w:hAnsi="Times New Roman"/>
          <w:b/>
          <w:sz w:val="24"/>
          <w:szCs w:val="28"/>
        </w:rPr>
        <w:t>5</w:t>
      </w:r>
      <w:r w:rsidR="00392C52">
        <w:rPr>
          <w:rFonts w:ascii="Times New Roman" w:eastAsia="仿宋" w:hAnsi="Times New Roman"/>
          <w:b/>
          <w:sz w:val="24"/>
          <w:szCs w:val="28"/>
        </w:rPr>
        <w:t>1t</w:t>
      </w:r>
      <w:r w:rsidR="006843F4">
        <w:rPr>
          <w:rFonts w:ascii="Times New Roman" w:eastAsia="仿宋" w:hAnsi="Times New Roman"/>
          <w:b/>
          <w:sz w:val="24"/>
          <w:szCs w:val="28"/>
        </w:rPr>
        <w:t>金叶败毒颗粒</w:t>
      </w:r>
      <w:r w:rsidRPr="000400C4">
        <w:rPr>
          <w:rFonts w:ascii="Times New Roman" w:eastAsia="仿宋" w:hAnsi="Times New Roman"/>
          <w:b/>
          <w:sz w:val="24"/>
          <w:szCs w:val="28"/>
        </w:rPr>
        <w:t>生产阶段碳足迹各过程排放量占比</w:t>
      </w:r>
    </w:p>
    <w:p w14:paraId="0DA30E46" w14:textId="09D20D20" w:rsidR="00BE3F86" w:rsidRDefault="00BE3F86">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从上表</w:t>
      </w:r>
      <w:r w:rsidR="009E7FB0">
        <w:rPr>
          <w:rFonts w:ascii="Times New Roman" w:eastAsia="仿宋" w:hAnsi="Times New Roman" w:hint="eastAsia"/>
          <w:sz w:val="24"/>
          <w:szCs w:val="24"/>
        </w:rPr>
        <w:t>5</w:t>
      </w:r>
      <w:r w:rsidRPr="000400C4">
        <w:rPr>
          <w:rFonts w:ascii="Times New Roman" w:eastAsia="仿宋" w:hAnsi="Times New Roman"/>
          <w:sz w:val="24"/>
          <w:szCs w:val="24"/>
        </w:rPr>
        <w:t>和图</w:t>
      </w:r>
      <w:r w:rsidRPr="000400C4">
        <w:rPr>
          <w:rFonts w:ascii="Times New Roman" w:eastAsia="仿宋" w:hAnsi="Times New Roman"/>
          <w:sz w:val="24"/>
          <w:szCs w:val="24"/>
        </w:rPr>
        <w:t>2-</w:t>
      </w:r>
      <w:r w:rsidRPr="000400C4">
        <w:rPr>
          <w:rFonts w:ascii="Times New Roman" w:eastAsia="仿宋" w:hAnsi="Times New Roman"/>
          <w:sz w:val="24"/>
          <w:szCs w:val="24"/>
        </w:rPr>
        <w:t>图</w:t>
      </w:r>
      <w:r w:rsidRPr="000400C4">
        <w:rPr>
          <w:rFonts w:ascii="Times New Roman" w:eastAsia="仿宋" w:hAnsi="Times New Roman"/>
          <w:sz w:val="24"/>
          <w:szCs w:val="24"/>
        </w:rPr>
        <w:t>5</w:t>
      </w:r>
      <w:r w:rsidRPr="000400C4">
        <w:rPr>
          <w:rFonts w:ascii="Times New Roman" w:eastAsia="仿宋" w:hAnsi="Times New Roman"/>
          <w:sz w:val="24"/>
          <w:szCs w:val="24"/>
        </w:rPr>
        <w:t>可以看出，</w:t>
      </w:r>
      <w:r w:rsidR="00392C52">
        <w:rPr>
          <w:rFonts w:ascii="Times New Roman" w:eastAsia="仿宋" w:hAnsi="Times New Roman"/>
          <w:sz w:val="24"/>
          <w:szCs w:val="24"/>
        </w:rPr>
        <w:t>1t</w:t>
      </w:r>
      <w:r w:rsidR="006843F4">
        <w:rPr>
          <w:rFonts w:ascii="Times New Roman" w:eastAsia="仿宋" w:hAnsi="Times New Roman"/>
          <w:sz w:val="24"/>
          <w:szCs w:val="24"/>
        </w:rPr>
        <w:t>金叶败毒颗粒</w:t>
      </w:r>
      <w:r w:rsidRPr="000400C4">
        <w:rPr>
          <w:rFonts w:ascii="Times New Roman" w:eastAsia="仿宋" w:hAnsi="Times New Roman"/>
          <w:sz w:val="24"/>
          <w:szCs w:val="24"/>
        </w:rPr>
        <w:t>生产生命周期碳排放量，</w:t>
      </w:r>
      <w:r w:rsidR="00D76E64">
        <w:rPr>
          <w:rFonts w:ascii="Times New Roman" w:eastAsia="仿宋" w:hAnsi="Times New Roman" w:hint="eastAsia"/>
          <w:sz w:val="24"/>
          <w:szCs w:val="24"/>
        </w:rPr>
        <w:t>生产</w:t>
      </w:r>
      <w:r w:rsidRPr="000400C4">
        <w:rPr>
          <w:rFonts w:ascii="Times New Roman" w:eastAsia="仿宋" w:hAnsi="Times New Roman"/>
          <w:sz w:val="24"/>
          <w:szCs w:val="24"/>
        </w:rPr>
        <w:t>阶段占比最高，</w:t>
      </w:r>
      <w:r w:rsidR="00C978C3">
        <w:rPr>
          <w:rFonts w:ascii="Times New Roman" w:eastAsia="仿宋" w:hAnsi="Times New Roman" w:hint="eastAsia"/>
          <w:sz w:val="24"/>
          <w:szCs w:val="24"/>
        </w:rPr>
        <w:t>为</w:t>
      </w:r>
      <w:r w:rsidR="00D62EBD">
        <w:rPr>
          <w:rFonts w:ascii="Times New Roman" w:eastAsia="仿宋" w:hAnsi="Times New Roman" w:hint="eastAsia"/>
          <w:sz w:val="24"/>
          <w:szCs w:val="24"/>
        </w:rPr>
        <w:t>55.45</w:t>
      </w:r>
      <w:r w:rsidRPr="000400C4">
        <w:rPr>
          <w:rFonts w:ascii="Times New Roman" w:eastAsia="仿宋" w:hAnsi="Times New Roman"/>
          <w:sz w:val="24"/>
          <w:szCs w:val="24"/>
        </w:rPr>
        <w:t>%</w:t>
      </w:r>
      <w:r w:rsidR="00C978C3">
        <w:rPr>
          <w:rFonts w:ascii="Times New Roman" w:eastAsia="仿宋" w:hAnsi="Times New Roman" w:hint="eastAsia"/>
          <w:sz w:val="24"/>
          <w:szCs w:val="24"/>
        </w:rPr>
        <w:t>。</w:t>
      </w:r>
      <w:r w:rsidR="00D76E64">
        <w:rPr>
          <w:rFonts w:ascii="Times New Roman" w:eastAsia="仿宋" w:hAnsi="Times New Roman" w:hint="eastAsia"/>
          <w:sz w:val="24"/>
          <w:szCs w:val="24"/>
        </w:rPr>
        <w:t>其次为原材料碳足迹，占比</w:t>
      </w:r>
      <w:r w:rsidR="00D62EBD">
        <w:rPr>
          <w:rFonts w:ascii="Times New Roman" w:eastAsia="仿宋" w:hAnsi="Times New Roman" w:hint="eastAsia"/>
          <w:sz w:val="24"/>
          <w:szCs w:val="24"/>
        </w:rPr>
        <w:t>43.70</w:t>
      </w:r>
      <w:r w:rsidR="00D76E64">
        <w:rPr>
          <w:rFonts w:ascii="Times New Roman" w:eastAsia="仿宋" w:hAnsi="Times New Roman" w:hint="eastAsia"/>
          <w:sz w:val="24"/>
          <w:szCs w:val="24"/>
        </w:rPr>
        <w:t>%</w:t>
      </w:r>
      <w:r w:rsidR="00D76E64">
        <w:rPr>
          <w:rFonts w:ascii="Times New Roman" w:eastAsia="仿宋" w:hAnsi="Times New Roman" w:hint="eastAsia"/>
          <w:sz w:val="24"/>
          <w:szCs w:val="24"/>
        </w:rPr>
        <w:t>。</w:t>
      </w:r>
      <w:r w:rsidR="004625C1">
        <w:rPr>
          <w:rFonts w:ascii="Times New Roman" w:eastAsia="仿宋" w:hAnsi="Times New Roman" w:hint="eastAsia"/>
          <w:sz w:val="24"/>
          <w:szCs w:val="24"/>
        </w:rPr>
        <w:t>原材料</w:t>
      </w:r>
      <w:r w:rsidRPr="000400C4">
        <w:rPr>
          <w:rFonts w:ascii="Times New Roman" w:eastAsia="仿宋" w:hAnsi="Times New Roman"/>
          <w:sz w:val="24"/>
          <w:szCs w:val="24"/>
        </w:rPr>
        <w:t>运输碳足迹占比</w:t>
      </w:r>
      <w:r w:rsidR="00457FB3">
        <w:rPr>
          <w:rFonts w:ascii="Times New Roman" w:eastAsia="仿宋" w:hAnsi="Times New Roman" w:hint="eastAsia"/>
          <w:sz w:val="24"/>
          <w:szCs w:val="24"/>
        </w:rPr>
        <w:t>0.</w:t>
      </w:r>
      <w:r w:rsidR="00D76E64">
        <w:rPr>
          <w:rFonts w:ascii="Times New Roman" w:eastAsia="仿宋" w:hAnsi="Times New Roman" w:hint="eastAsia"/>
          <w:sz w:val="24"/>
          <w:szCs w:val="24"/>
        </w:rPr>
        <w:t>85</w:t>
      </w:r>
      <w:r w:rsidR="00E91442" w:rsidRPr="000400C4">
        <w:rPr>
          <w:rFonts w:ascii="Times New Roman" w:eastAsia="仿宋" w:hAnsi="Times New Roman"/>
          <w:sz w:val="24"/>
          <w:szCs w:val="24"/>
        </w:rPr>
        <w:t>%</w:t>
      </w:r>
      <w:r w:rsidRPr="000400C4">
        <w:rPr>
          <w:rFonts w:ascii="Times New Roman" w:eastAsia="仿宋" w:hAnsi="Times New Roman"/>
          <w:sz w:val="24"/>
          <w:szCs w:val="24"/>
        </w:rPr>
        <w:t>。</w:t>
      </w:r>
      <w:r w:rsidR="00D76E64">
        <w:rPr>
          <w:rFonts w:ascii="Times New Roman" w:eastAsia="仿宋" w:hAnsi="Times New Roman" w:hint="eastAsia"/>
          <w:sz w:val="24"/>
          <w:szCs w:val="24"/>
        </w:rPr>
        <w:t>在</w:t>
      </w:r>
      <w:r w:rsidRPr="000400C4">
        <w:rPr>
          <w:rFonts w:ascii="Times New Roman" w:eastAsia="仿宋" w:hAnsi="Times New Roman"/>
          <w:sz w:val="24"/>
          <w:szCs w:val="24"/>
        </w:rPr>
        <w:t>生产阶段中</w:t>
      </w:r>
      <w:r w:rsidR="00457FB3">
        <w:rPr>
          <w:rFonts w:ascii="Times New Roman" w:eastAsia="仿宋" w:hAnsi="Times New Roman" w:hint="eastAsia"/>
          <w:sz w:val="24"/>
          <w:szCs w:val="24"/>
        </w:rPr>
        <w:t>热力</w:t>
      </w:r>
      <w:r w:rsidR="00D76E64">
        <w:rPr>
          <w:rFonts w:ascii="Times New Roman" w:eastAsia="仿宋" w:hAnsi="Times New Roman" w:hint="eastAsia"/>
          <w:sz w:val="24"/>
          <w:szCs w:val="24"/>
        </w:rPr>
        <w:t>碳足迹较高，</w:t>
      </w:r>
      <w:r w:rsidR="00D825A5">
        <w:rPr>
          <w:rFonts w:ascii="Times New Roman" w:eastAsia="仿宋" w:hAnsi="Times New Roman" w:hint="eastAsia"/>
          <w:sz w:val="24"/>
          <w:szCs w:val="24"/>
        </w:rPr>
        <w:t>为</w:t>
      </w:r>
      <w:r w:rsidR="00D62EBD">
        <w:rPr>
          <w:rFonts w:ascii="Times New Roman" w:eastAsia="仿宋" w:hAnsi="Times New Roman" w:hint="eastAsia"/>
          <w:sz w:val="24"/>
          <w:szCs w:val="24"/>
        </w:rPr>
        <w:t>40.19</w:t>
      </w:r>
      <w:r w:rsidR="00457FB3">
        <w:rPr>
          <w:rFonts w:ascii="Times New Roman" w:eastAsia="仿宋" w:hAnsi="Times New Roman" w:hint="eastAsia"/>
          <w:sz w:val="24"/>
          <w:szCs w:val="24"/>
        </w:rPr>
        <w:t>%</w:t>
      </w:r>
      <w:r w:rsidRPr="000400C4">
        <w:rPr>
          <w:rFonts w:ascii="Times New Roman" w:eastAsia="仿宋" w:hAnsi="Times New Roman"/>
          <w:sz w:val="24"/>
          <w:szCs w:val="24"/>
        </w:rPr>
        <w:t>。</w:t>
      </w:r>
      <w:r w:rsidR="00D76E64" w:rsidRPr="000400C4">
        <w:rPr>
          <w:rFonts w:ascii="Times New Roman" w:eastAsia="仿宋" w:hAnsi="Times New Roman"/>
          <w:sz w:val="24"/>
          <w:szCs w:val="24"/>
        </w:rPr>
        <w:t>在原材料阶段中</w:t>
      </w:r>
      <w:r w:rsidR="00D76E64">
        <w:rPr>
          <w:rFonts w:ascii="Times New Roman" w:eastAsia="仿宋" w:hAnsi="Times New Roman" w:hint="eastAsia"/>
          <w:sz w:val="24"/>
          <w:szCs w:val="24"/>
        </w:rPr>
        <w:t>乙醇、</w:t>
      </w:r>
      <w:r w:rsidR="008C620D">
        <w:rPr>
          <w:rFonts w:ascii="Times New Roman" w:eastAsia="仿宋" w:hAnsi="Times New Roman" w:hint="eastAsia"/>
          <w:sz w:val="24"/>
          <w:szCs w:val="24"/>
        </w:rPr>
        <w:t>原材料（一）</w:t>
      </w:r>
      <w:r w:rsidR="00D76E64">
        <w:rPr>
          <w:rFonts w:ascii="Times New Roman" w:eastAsia="仿宋" w:hAnsi="Times New Roman" w:hint="eastAsia"/>
          <w:sz w:val="24"/>
          <w:szCs w:val="24"/>
        </w:rPr>
        <w:t>、</w:t>
      </w:r>
      <w:r w:rsidR="008C620D" w:rsidRPr="008C620D">
        <w:rPr>
          <w:rFonts w:ascii="Times New Roman" w:eastAsia="仿宋" w:hAnsi="Times New Roman" w:hint="eastAsia"/>
          <w:sz w:val="24"/>
          <w:szCs w:val="24"/>
        </w:rPr>
        <w:t>原材料（</w:t>
      </w:r>
      <w:r w:rsidR="008C620D">
        <w:rPr>
          <w:rFonts w:ascii="Times New Roman" w:eastAsia="仿宋" w:hAnsi="Times New Roman" w:hint="eastAsia"/>
          <w:sz w:val="24"/>
          <w:szCs w:val="24"/>
        </w:rPr>
        <w:t>二</w:t>
      </w:r>
      <w:r w:rsidR="008C620D" w:rsidRPr="008C620D">
        <w:rPr>
          <w:rFonts w:ascii="Times New Roman" w:eastAsia="仿宋" w:hAnsi="Times New Roman" w:hint="eastAsia"/>
          <w:sz w:val="24"/>
          <w:szCs w:val="24"/>
        </w:rPr>
        <w:t>）</w:t>
      </w:r>
      <w:r w:rsidR="008C620D">
        <w:rPr>
          <w:rFonts w:ascii="Times New Roman" w:eastAsia="仿宋" w:hAnsi="Times New Roman" w:hint="eastAsia"/>
          <w:sz w:val="24"/>
          <w:szCs w:val="24"/>
        </w:rPr>
        <w:t>、</w:t>
      </w:r>
      <w:r w:rsidR="008C620D">
        <w:rPr>
          <w:rFonts w:eastAsia="仿宋" w:hAnsi="仿宋" w:hint="eastAsia"/>
          <w:kern w:val="0"/>
        </w:rPr>
        <w:t>原材料（三）</w:t>
      </w:r>
      <w:r w:rsidR="00D76E64" w:rsidRPr="000400C4">
        <w:rPr>
          <w:rFonts w:ascii="Times New Roman" w:eastAsia="仿宋" w:hAnsi="Times New Roman"/>
          <w:sz w:val="24"/>
          <w:szCs w:val="24"/>
        </w:rPr>
        <w:t>碳足迹分别</w:t>
      </w:r>
      <w:r w:rsidR="00D76E64">
        <w:rPr>
          <w:rFonts w:ascii="Times New Roman" w:eastAsia="仿宋" w:hAnsi="Times New Roman" w:hint="eastAsia"/>
          <w:sz w:val="24"/>
          <w:szCs w:val="24"/>
        </w:rPr>
        <w:t>较高，</w:t>
      </w:r>
      <w:r w:rsidR="00D76E64" w:rsidRPr="000400C4">
        <w:rPr>
          <w:rFonts w:ascii="Times New Roman" w:eastAsia="仿宋" w:hAnsi="Times New Roman"/>
          <w:sz w:val="24"/>
          <w:szCs w:val="24"/>
        </w:rPr>
        <w:t>占</w:t>
      </w:r>
      <w:r w:rsidR="00D76E64">
        <w:rPr>
          <w:rFonts w:ascii="Times New Roman" w:eastAsia="仿宋" w:hAnsi="Times New Roman" w:hint="eastAsia"/>
          <w:sz w:val="24"/>
          <w:szCs w:val="24"/>
        </w:rPr>
        <w:t>8.41</w:t>
      </w:r>
      <w:r w:rsidR="00D76E64" w:rsidRPr="000400C4">
        <w:rPr>
          <w:rFonts w:ascii="Times New Roman" w:eastAsia="仿宋" w:hAnsi="Times New Roman"/>
          <w:sz w:val="24"/>
          <w:szCs w:val="24"/>
        </w:rPr>
        <w:t>%</w:t>
      </w:r>
      <w:r w:rsidR="00D76E64">
        <w:rPr>
          <w:rFonts w:ascii="Times New Roman" w:eastAsia="仿宋" w:hAnsi="Times New Roman" w:hint="eastAsia"/>
          <w:sz w:val="24"/>
          <w:szCs w:val="24"/>
        </w:rPr>
        <w:t>、</w:t>
      </w:r>
      <w:r w:rsidR="00D76E64">
        <w:rPr>
          <w:rFonts w:ascii="Times New Roman" w:eastAsia="仿宋" w:hAnsi="Times New Roman" w:hint="eastAsia"/>
          <w:sz w:val="24"/>
          <w:szCs w:val="24"/>
        </w:rPr>
        <w:t>8.35%</w:t>
      </w:r>
      <w:r w:rsidR="00D76E64">
        <w:rPr>
          <w:rFonts w:ascii="Times New Roman" w:eastAsia="仿宋" w:hAnsi="Times New Roman" w:hint="eastAsia"/>
          <w:sz w:val="24"/>
          <w:szCs w:val="24"/>
        </w:rPr>
        <w:t>、</w:t>
      </w:r>
      <w:r w:rsidR="00D76E64">
        <w:rPr>
          <w:rFonts w:ascii="Times New Roman" w:eastAsia="仿宋" w:hAnsi="Times New Roman" w:hint="eastAsia"/>
          <w:sz w:val="24"/>
          <w:szCs w:val="24"/>
        </w:rPr>
        <w:t>8.35%</w:t>
      </w:r>
      <w:r w:rsidR="00D76E64">
        <w:rPr>
          <w:rFonts w:ascii="Times New Roman" w:eastAsia="仿宋" w:hAnsi="Times New Roman" w:hint="eastAsia"/>
          <w:sz w:val="24"/>
          <w:szCs w:val="24"/>
        </w:rPr>
        <w:t>、</w:t>
      </w:r>
      <w:r w:rsidR="00D76E64">
        <w:rPr>
          <w:rFonts w:ascii="Times New Roman" w:eastAsia="仿宋" w:hAnsi="Times New Roman" w:hint="eastAsia"/>
          <w:sz w:val="24"/>
          <w:szCs w:val="24"/>
        </w:rPr>
        <w:t>8.35%</w:t>
      </w:r>
      <w:r w:rsidR="00D76E64" w:rsidRPr="000400C4">
        <w:rPr>
          <w:rFonts w:ascii="Times New Roman" w:eastAsia="仿宋" w:hAnsi="Times New Roman"/>
          <w:sz w:val="24"/>
          <w:szCs w:val="24"/>
        </w:rPr>
        <w:t>。</w:t>
      </w:r>
      <w:r w:rsidRPr="000400C4">
        <w:rPr>
          <w:rFonts w:ascii="Times New Roman" w:eastAsia="仿宋" w:hAnsi="Times New Roman"/>
          <w:sz w:val="24"/>
          <w:szCs w:val="24"/>
        </w:rPr>
        <w:t>对比本报告</w:t>
      </w:r>
      <w:r w:rsidRPr="000400C4">
        <w:rPr>
          <w:rFonts w:ascii="Times New Roman" w:eastAsia="仿宋" w:hAnsi="Times New Roman"/>
          <w:sz w:val="24"/>
          <w:szCs w:val="24"/>
        </w:rPr>
        <w:t>4.2</w:t>
      </w:r>
      <w:r w:rsidRPr="000400C4">
        <w:rPr>
          <w:rFonts w:ascii="Times New Roman" w:eastAsia="仿宋" w:hAnsi="Times New Roman"/>
          <w:sz w:val="24"/>
          <w:szCs w:val="24"/>
        </w:rPr>
        <w:t>部分清单数据分析，对企业减少碳排放提出以下建议：</w:t>
      </w:r>
    </w:p>
    <w:p w14:paraId="43673991" w14:textId="77777777" w:rsidR="003F0174" w:rsidRPr="000400C4" w:rsidRDefault="003F0174" w:rsidP="003F0174">
      <w:pPr>
        <w:pStyle w:val="17"/>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1</w:t>
      </w:r>
      <w:r w:rsidRPr="000400C4">
        <w:rPr>
          <w:rFonts w:ascii="Times New Roman" w:eastAsia="仿宋" w:hAnsi="Times New Roman"/>
          <w:sz w:val="24"/>
          <w:szCs w:val="24"/>
        </w:rPr>
        <w:t>）优化产品的设计、工艺和产品所需配料配比，从设计阶段，尽量选择对环境排放较少的</w:t>
      </w:r>
      <w:r w:rsidR="00D76E64">
        <w:rPr>
          <w:rFonts w:ascii="Times New Roman" w:eastAsia="仿宋" w:hAnsi="Times New Roman" w:hint="eastAsia"/>
          <w:sz w:val="24"/>
          <w:szCs w:val="24"/>
        </w:rPr>
        <w:t>乙醇</w:t>
      </w:r>
      <w:r w:rsidR="00D62EBD">
        <w:rPr>
          <w:rFonts w:ascii="Times New Roman" w:eastAsia="仿宋" w:hAnsi="Times New Roman" w:hint="eastAsia"/>
          <w:sz w:val="24"/>
          <w:szCs w:val="24"/>
        </w:rPr>
        <w:t>、中药</w:t>
      </w:r>
      <w:r w:rsidR="00D76E64">
        <w:rPr>
          <w:rFonts w:ascii="Times New Roman" w:eastAsia="仿宋" w:hAnsi="Times New Roman" w:hint="eastAsia"/>
          <w:sz w:val="24"/>
          <w:szCs w:val="24"/>
        </w:rPr>
        <w:t>饮片</w:t>
      </w:r>
      <w:r w:rsidRPr="000400C4">
        <w:rPr>
          <w:rFonts w:ascii="Times New Roman" w:eastAsia="仿宋" w:hAnsi="Times New Roman"/>
          <w:sz w:val="24"/>
          <w:szCs w:val="24"/>
        </w:rPr>
        <w:t>降低原材料生产产生的二氧化碳排放；</w:t>
      </w:r>
    </w:p>
    <w:p w14:paraId="6A185AF9" w14:textId="77777777" w:rsidR="003F0174" w:rsidRPr="000400C4" w:rsidRDefault="003F0174" w:rsidP="003F0174">
      <w:pPr>
        <w:pStyle w:val="17"/>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t>2</w:t>
      </w:r>
      <w:r w:rsidRPr="000400C4">
        <w:rPr>
          <w:rFonts w:ascii="Times New Roman" w:eastAsia="仿宋" w:hAnsi="Times New Roman"/>
          <w:sz w:val="24"/>
          <w:szCs w:val="24"/>
        </w:rPr>
        <w:t>）优化运输路线，优先选购与生产工厂距离近、交通运输便利的原材料</w:t>
      </w:r>
      <w:r w:rsidR="00314938">
        <w:rPr>
          <w:rFonts w:ascii="Times New Roman" w:eastAsia="仿宋" w:hAnsi="Times New Roman" w:hint="eastAsia"/>
          <w:sz w:val="24"/>
          <w:szCs w:val="24"/>
        </w:rPr>
        <w:t>供应商</w:t>
      </w:r>
      <w:r w:rsidRPr="000400C4">
        <w:rPr>
          <w:rFonts w:ascii="Times New Roman" w:eastAsia="仿宋" w:hAnsi="Times New Roman"/>
          <w:sz w:val="24"/>
          <w:szCs w:val="24"/>
        </w:rPr>
        <w:t>，同时考虑采用新能源运输车辆代替原有的柴油车辆，减少原材料</w:t>
      </w:r>
      <w:r w:rsidR="00495FF1">
        <w:rPr>
          <w:rFonts w:ascii="Times New Roman" w:eastAsia="仿宋" w:hAnsi="Times New Roman" w:hint="eastAsia"/>
          <w:sz w:val="24"/>
          <w:szCs w:val="24"/>
        </w:rPr>
        <w:t>和产品</w:t>
      </w:r>
      <w:r w:rsidRPr="000400C4">
        <w:rPr>
          <w:rFonts w:ascii="Times New Roman" w:eastAsia="仿宋" w:hAnsi="Times New Roman"/>
          <w:sz w:val="24"/>
          <w:szCs w:val="24"/>
        </w:rPr>
        <w:t>运输消耗柴油，减少原材料</w:t>
      </w:r>
      <w:r w:rsidR="00495FF1">
        <w:rPr>
          <w:rFonts w:ascii="Times New Roman" w:eastAsia="仿宋" w:hAnsi="Times New Roman" w:hint="eastAsia"/>
          <w:sz w:val="24"/>
          <w:szCs w:val="24"/>
        </w:rPr>
        <w:t>和产品</w:t>
      </w:r>
      <w:r w:rsidRPr="000400C4">
        <w:rPr>
          <w:rFonts w:ascii="Times New Roman" w:eastAsia="仿宋" w:hAnsi="Times New Roman"/>
          <w:sz w:val="24"/>
          <w:szCs w:val="24"/>
        </w:rPr>
        <w:t>运输阶段的二氧化碳排放；</w:t>
      </w:r>
    </w:p>
    <w:p w14:paraId="4366E07E" w14:textId="77777777" w:rsidR="003F0174" w:rsidRPr="000400C4" w:rsidRDefault="003F0174" w:rsidP="003F0174">
      <w:pPr>
        <w:pStyle w:val="17"/>
        <w:adjustRightInd w:val="0"/>
        <w:snapToGrid w:val="0"/>
        <w:spacing w:line="360" w:lineRule="auto"/>
        <w:ind w:firstLine="480"/>
        <w:rPr>
          <w:rFonts w:ascii="Times New Roman" w:eastAsia="仿宋" w:hAnsi="Times New Roman"/>
          <w:sz w:val="24"/>
          <w:szCs w:val="24"/>
        </w:rPr>
      </w:pPr>
      <w:r w:rsidRPr="000400C4">
        <w:rPr>
          <w:rFonts w:ascii="Times New Roman" w:eastAsia="仿宋" w:hAnsi="Times New Roman"/>
          <w:sz w:val="24"/>
          <w:szCs w:val="24"/>
        </w:rPr>
        <w:lastRenderedPageBreak/>
        <w:t>3</w:t>
      </w:r>
      <w:r w:rsidRPr="000400C4">
        <w:rPr>
          <w:rFonts w:ascii="Times New Roman" w:eastAsia="仿宋" w:hAnsi="Times New Roman"/>
          <w:sz w:val="24"/>
          <w:szCs w:val="24"/>
        </w:rPr>
        <w:t>）通过优化工艺、节能改造、提升生产过程中用能设备能效、使用清洁能源电力</w:t>
      </w:r>
      <w:r w:rsidR="00457FB3">
        <w:rPr>
          <w:rFonts w:ascii="Times New Roman" w:eastAsia="仿宋" w:hAnsi="Times New Roman" w:hint="eastAsia"/>
          <w:sz w:val="24"/>
          <w:szCs w:val="24"/>
        </w:rPr>
        <w:t>、热力</w:t>
      </w:r>
      <w:r w:rsidRPr="000400C4">
        <w:rPr>
          <w:rFonts w:ascii="Times New Roman" w:eastAsia="仿宋" w:hAnsi="Times New Roman"/>
          <w:sz w:val="24"/>
          <w:szCs w:val="24"/>
        </w:rPr>
        <w:t>等措施，减少生产用电力</w:t>
      </w:r>
      <w:r w:rsidR="00457FB3">
        <w:rPr>
          <w:rFonts w:ascii="Times New Roman" w:eastAsia="仿宋" w:hAnsi="Times New Roman" w:hint="eastAsia"/>
          <w:sz w:val="24"/>
          <w:szCs w:val="24"/>
        </w:rPr>
        <w:t>、热力</w:t>
      </w:r>
      <w:r w:rsidRPr="000400C4">
        <w:rPr>
          <w:rFonts w:ascii="Times New Roman" w:eastAsia="仿宋" w:hAnsi="Times New Roman"/>
          <w:sz w:val="24"/>
          <w:szCs w:val="24"/>
        </w:rPr>
        <w:t>，减少生产阶段的产品碳足迹</w:t>
      </w:r>
      <w:r w:rsidR="00457FB3">
        <w:rPr>
          <w:rFonts w:ascii="Times New Roman" w:eastAsia="仿宋" w:hAnsi="Times New Roman" w:hint="eastAsia"/>
          <w:sz w:val="24"/>
          <w:szCs w:val="24"/>
        </w:rPr>
        <w:t>。</w:t>
      </w:r>
    </w:p>
    <w:p w14:paraId="5CBF1A0A" w14:textId="77777777" w:rsidR="006C4B23" w:rsidRDefault="006C4B23">
      <w:pPr>
        <w:pStyle w:val="17"/>
        <w:adjustRightInd w:val="0"/>
        <w:snapToGrid w:val="0"/>
        <w:spacing w:line="360" w:lineRule="auto"/>
        <w:ind w:firstLine="480"/>
        <w:rPr>
          <w:rFonts w:ascii="Times New Roman" w:eastAsia="仿宋" w:hAnsi="Times New Roman"/>
          <w:sz w:val="24"/>
          <w:szCs w:val="24"/>
        </w:rPr>
      </w:pPr>
    </w:p>
    <w:p w14:paraId="2A56CA6D" w14:textId="77777777" w:rsidR="0033203D" w:rsidRPr="000400C4" w:rsidRDefault="009E7FB0" w:rsidP="0033203D">
      <w:pPr>
        <w:pStyle w:val="17"/>
        <w:adjustRightInd w:val="0"/>
        <w:snapToGrid w:val="0"/>
        <w:spacing w:line="360" w:lineRule="auto"/>
        <w:ind w:left="420" w:firstLineChars="0" w:firstLine="0"/>
        <w:outlineLvl w:val="0"/>
        <w:rPr>
          <w:rFonts w:ascii="Times New Roman" w:eastAsia="仿宋" w:hAnsi="Times New Roman"/>
          <w:b/>
          <w:sz w:val="28"/>
          <w:szCs w:val="28"/>
        </w:rPr>
      </w:pPr>
      <w:bookmarkStart w:id="28" w:name="_Toc102120609"/>
      <w:bookmarkStart w:id="29" w:name="_Toc104543915"/>
      <w:bookmarkStart w:id="30" w:name="_Hlk102120505"/>
      <w:r>
        <w:rPr>
          <w:rFonts w:ascii="Times New Roman" w:eastAsia="仿宋" w:hAnsi="Times New Roman" w:hint="eastAsia"/>
          <w:b/>
          <w:sz w:val="28"/>
          <w:szCs w:val="28"/>
        </w:rPr>
        <w:t>五</w:t>
      </w:r>
      <w:r w:rsidR="0033203D">
        <w:rPr>
          <w:rFonts w:ascii="Times New Roman" w:eastAsia="仿宋" w:hAnsi="Times New Roman" w:hint="eastAsia"/>
          <w:b/>
          <w:sz w:val="28"/>
          <w:szCs w:val="28"/>
        </w:rPr>
        <w:t>、参考文献</w:t>
      </w:r>
      <w:bookmarkEnd w:id="28"/>
      <w:bookmarkEnd w:id="29"/>
    </w:p>
    <w:p w14:paraId="5EA07470" w14:textId="77777777" w:rsidR="0033203D" w:rsidRPr="0033203D" w:rsidRDefault="0033203D" w:rsidP="0033203D">
      <w:pPr>
        <w:pStyle w:val="17"/>
        <w:adjustRightInd w:val="0"/>
        <w:snapToGrid w:val="0"/>
        <w:spacing w:line="360" w:lineRule="auto"/>
        <w:ind w:firstLine="480"/>
        <w:rPr>
          <w:rFonts w:ascii="Times New Roman" w:eastAsia="仿宋" w:hAnsi="Times New Roman"/>
          <w:sz w:val="24"/>
          <w:szCs w:val="24"/>
        </w:rPr>
      </w:pPr>
      <w:r w:rsidRPr="0033203D">
        <w:rPr>
          <w:rFonts w:ascii="Times New Roman" w:eastAsia="仿宋" w:hAnsi="Times New Roman"/>
          <w:sz w:val="24"/>
          <w:szCs w:val="24"/>
        </w:rPr>
        <w:t>1.</w:t>
      </w:r>
      <w:r w:rsidRPr="0033203D">
        <w:rPr>
          <w:rFonts w:ascii="Times New Roman" w:eastAsia="仿宋" w:hAnsi="Times New Roman" w:hint="eastAsia"/>
          <w:sz w:val="24"/>
          <w:szCs w:val="24"/>
        </w:rPr>
        <w:t>《中国产品全生命周期温室气体排放系数集（</w:t>
      </w:r>
      <w:r w:rsidRPr="0033203D">
        <w:rPr>
          <w:rFonts w:ascii="Times New Roman" w:eastAsia="仿宋" w:hAnsi="Times New Roman" w:hint="eastAsia"/>
          <w:sz w:val="24"/>
          <w:szCs w:val="24"/>
        </w:rPr>
        <w:t>2022</w:t>
      </w:r>
      <w:r w:rsidRPr="0033203D">
        <w:rPr>
          <w:rFonts w:ascii="Times New Roman" w:eastAsia="仿宋" w:hAnsi="Times New Roman" w:hint="eastAsia"/>
          <w:sz w:val="24"/>
          <w:szCs w:val="24"/>
        </w:rPr>
        <w:t>）》</w:t>
      </w:r>
    </w:p>
    <w:p w14:paraId="4C9FD968" w14:textId="77777777" w:rsidR="0033203D" w:rsidRPr="0033203D" w:rsidRDefault="0033203D" w:rsidP="0033203D">
      <w:pPr>
        <w:pStyle w:val="17"/>
        <w:adjustRightInd w:val="0"/>
        <w:snapToGrid w:val="0"/>
        <w:spacing w:line="360" w:lineRule="auto"/>
        <w:ind w:firstLine="480"/>
        <w:rPr>
          <w:rFonts w:ascii="仿宋" w:eastAsia="仿宋" w:hAnsi="仿宋"/>
          <w:sz w:val="24"/>
          <w:szCs w:val="24"/>
        </w:rPr>
      </w:pPr>
      <w:r w:rsidRPr="0033203D">
        <w:rPr>
          <w:rFonts w:ascii="Times New Roman" w:eastAsia="仿宋" w:hAnsi="Times New Roman" w:hint="eastAsia"/>
          <w:sz w:val="24"/>
          <w:szCs w:val="24"/>
        </w:rPr>
        <w:t>2</w:t>
      </w:r>
      <w:r w:rsidRPr="0033203D">
        <w:rPr>
          <w:rFonts w:ascii="Times New Roman" w:eastAsia="仿宋" w:hAnsi="Times New Roman"/>
          <w:sz w:val="24"/>
          <w:szCs w:val="24"/>
        </w:rPr>
        <w:t>.</w:t>
      </w:r>
      <w:r w:rsidRPr="0033203D">
        <w:rPr>
          <w:rFonts w:ascii="仿宋" w:eastAsia="仿宋" w:hAnsi="仿宋" w:hint="eastAsia"/>
          <w:sz w:val="24"/>
          <w:szCs w:val="24"/>
        </w:rPr>
        <w:t>《省级温室气体清单编制指南（试行）》</w:t>
      </w:r>
    </w:p>
    <w:p w14:paraId="2B645A20" w14:textId="77777777" w:rsidR="0033203D" w:rsidRPr="0033203D" w:rsidRDefault="0033203D" w:rsidP="0033203D">
      <w:pPr>
        <w:pStyle w:val="17"/>
        <w:adjustRightInd w:val="0"/>
        <w:snapToGrid w:val="0"/>
        <w:spacing w:line="360" w:lineRule="auto"/>
        <w:ind w:firstLine="480"/>
        <w:rPr>
          <w:rFonts w:ascii="Times New Roman" w:eastAsia="仿宋" w:hAnsi="Times New Roman"/>
          <w:sz w:val="24"/>
          <w:szCs w:val="24"/>
        </w:rPr>
      </w:pPr>
      <w:r w:rsidRPr="0033203D">
        <w:rPr>
          <w:rFonts w:ascii="Times New Roman" w:eastAsia="仿宋" w:hAnsi="Times New Roman" w:hint="eastAsia"/>
          <w:sz w:val="24"/>
          <w:szCs w:val="24"/>
        </w:rPr>
        <w:t>3</w:t>
      </w:r>
      <w:r w:rsidRPr="0033203D">
        <w:rPr>
          <w:rFonts w:ascii="Times New Roman" w:eastAsia="仿宋" w:hAnsi="Times New Roman"/>
          <w:sz w:val="24"/>
          <w:szCs w:val="24"/>
        </w:rPr>
        <w:t>.</w:t>
      </w:r>
      <w:r w:rsidRPr="0033203D">
        <w:rPr>
          <w:rFonts w:ascii="Times New Roman" w:eastAsia="仿宋" w:hAnsi="Times New Roman"/>
          <w:sz w:val="24"/>
          <w:szCs w:val="24"/>
        </w:rPr>
        <w:t>《</w:t>
      </w:r>
      <w:r w:rsidRPr="0033203D">
        <w:rPr>
          <w:rFonts w:ascii="Times New Roman" w:eastAsia="仿宋" w:hAnsi="Times New Roman" w:hint="eastAsia"/>
          <w:sz w:val="24"/>
          <w:szCs w:val="24"/>
        </w:rPr>
        <w:t>中国化工生产企业温室气体排放核算方法与报告指南（试行）</w:t>
      </w:r>
      <w:r w:rsidRPr="0033203D">
        <w:rPr>
          <w:rFonts w:ascii="Times New Roman" w:eastAsia="仿宋" w:hAnsi="Times New Roman"/>
          <w:sz w:val="24"/>
          <w:szCs w:val="24"/>
        </w:rPr>
        <w:t>》</w:t>
      </w:r>
    </w:p>
    <w:p w14:paraId="43E25451" w14:textId="77777777" w:rsidR="0033203D" w:rsidRPr="0033203D" w:rsidRDefault="0033203D" w:rsidP="0033203D">
      <w:pPr>
        <w:pStyle w:val="17"/>
        <w:snapToGrid w:val="0"/>
        <w:spacing w:line="360" w:lineRule="auto"/>
        <w:ind w:firstLine="480"/>
        <w:rPr>
          <w:rFonts w:ascii="Times New Roman" w:eastAsia="仿宋" w:hAnsi="Times New Roman"/>
          <w:sz w:val="24"/>
          <w:szCs w:val="24"/>
        </w:rPr>
      </w:pPr>
      <w:r w:rsidRPr="0033203D">
        <w:rPr>
          <w:rFonts w:ascii="Times New Roman" w:eastAsia="仿宋" w:hAnsi="Times New Roman"/>
          <w:sz w:val="24"/>
          <w:szCs w:val="24"/>
        </w:rPr>
        <w:t>4.</w:t>
      </w:r>
      <w:r w:rsidRPr="0033203D">
        <w:rPr>
          <w:rFonts w:ascii="Times New Roman" w:eastAsia="仿宋" w:hAnsi="Times New Roman"/>
          <w:sz w:val="24"/>
          <w:szCs w:val="24"/>
        </w:rPr>
        <w:t>《</w:t>
      </w:r>
      <w:r w:rsidR="006843F4">
        <w:rPr>
          <w:rFonts w:ascii="Times New Roman" w:eastAsia="仿宋"/>
          <w:sz w:val="24"/>
          <w:szCs w:val="24"/>
        </w:rPr>
        <w:t>国药集团中联药业有限公司</w:t>
      </w:r>
      <w:r w:rsidRPr="0033203D">
        <w:rPr>
          <w:rFonts w:ascii="Times New Roman" w:eastAsia="仿宋" w:hAnsi="Times New Roman"/>
          <w:bCs/>
          <w:sz w:val="24"/>
          <w:szCs w:val="24"/>
        </w:rPr>
        <w:t>202</w:t>
      </w:r>
      <w:r w:rsidR="00D76E64">
        <w:rPr>
          <w:rFonts w:ascii="Times New Roman" w:eastAsia="仿宋" w:hAnsi="Times New Roman" w:hint="eastAsia"/>
          <w:bCs/>
          <w:sz w:val="24"/>
          <w:szCs w:val="24"/>
        </w:rPr>
        <w:t>1</w:t>
      </w:r>
      <w:r w:rsidRPr="0033203D">
        <w:rPr>
          <w:rFonts w:ascii="Times New Roman" w:eastAsia="仿宋"/>
          <w:sz w:val="24"/>
          <w:szCs w:val="24"/>
        </w:rPr>
        <w:t>年度</w:t>
      </w:r>
      <w:r w:rsidRPr="0033203D">
        <w:rPr>
          <w:rFonts w:ascii="Times New Roman" w:eastAsia="仿宋" w:hAnsi="Times New Roman"/>
          <w:sz w:val="24"/>
          <w:szCs w:val="24"/>
        </w:rPr>
        <w:t>温室气体排放核查报告》</w:t>
      </w:r>
    </w:p>
    <w:p w14:paraId="5CC98755" w14:textId="77777777" w:rsidR="0033203D" w:rsidRPr="0033203D" w:rsidRDefault="00D76E64" w:rsidP="0033203D">
      <w:pPr>
        <w:pStyle w:val="17"/>
        <w:adjustRightInd w:val="0"/>
        <w:snapToGrid w:val="0"/>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5</w:t>
      </w:r>
      <w:r w:rsidR="0033203D" w:rsidRPr="0033203D">
        <w:rPr>
          <w:rFonts w:ascii="Times New Roman" w:eastAsia="仿宋" w:hAnsi="Times New Roman"/>
          <w:sz w:val="24"/>
          <w:szCs w:val="24"/>
        </w:rPr>
        <w:t>.</w:t>
      </w:r>
      <w:r w:rsidR="0033203D" w:rsidRPr="0033203D">
        <w:rPr>
          <w:rFonts w:ascii="Times New Roman" w:eastAsia="仿宋" w:hAnsi="Times New Roman" w:hint="eastAsia"/>
          <w:sz w:val="24"/>
          <w:szCs w:val="24"/>
        </w:rPr>
        <w:t>《综合能耗计算通则》</w:t>
      </w:r>
      <w:r w:rsidR="0033203D" w:rsidRPr="0033203D">
        <w:rPr>
          <w:rFonts w:ascii="Times New Roman" w:eastAsia="仿宋" w:hAnsi="Times New Roman"/>
          <w:sz w:val="24"/>
          <w:szCs w:val="24"/>
        </w:rPr>
        <w:t>（</w:t>
      </w:r>
      <w:r w:rsidR="0033203D" w:rsidRPr="0033203D">
        <w:rPr>
          <w:rFonts w:ascii="Times New Roman" w:eastAsia="仿宋" w:hAnsi="Times New Roman"/>
          <w:sz w:val="24"/>
          <w:szCs w:val="24"/>
        </w:rPr>
        <w:t>GB/T 2589-2020</w:t>
      </w:r>
      <w:r w:rsidR="0033203D" w:rsidRPr="0033203D">
        <w:rPr>
          <w:rFonts w:ascii="Times New Roman" w:eastAsia="仿宋" w:hAnsi="Times New Roman"/>
          <w:sz w:val="24"/>
          <w:szCs w:val="24"/>
        </w:rPr>
        <w:t>）</w:t>
      </w:r>
    </w:p>
    <w:p w14:paraId="3A59B4E6" w14:textId="77777777" w:rsidR="0033203D" w:rsidRPr="0033203D" w:rsidRDefault="00D76E64" w:rsidP="0033203D">
      <w:pPr>
        <w:pStyle w:val="17"/>
        <w:adjustRightInd w:val="0"/>
        <w:snapToGrid w:val="0"/>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6</w:t>
      </w:r>
      <w:r w:rsidR="0033203D" w:rsidRPr="0033203D">
        <w:rPr>
          <w:rFonts w:ascii="Times New Roman" w:eastAsia="仿宋" w:hAnsi="Times New Roman"/>
          <w:sz w:val="24"/>
          <w:szCs w:val="24"/>
        </w:rPr>
        <w:t>.</w:t>
      </w:r>
      <w:bookmarkEnd w:id="30"/>
      <w:r w:rsidR="0033203D" w:rsidRPr="00E93D81">
        <w:rPr>
          <w:rFonts w:eastAsia="仿宋" w:hint="eastAsia"/>
          <w:szCs w:val="24"/>
        </w:rPr>
        <w:t>《</w:t>
      </w:r>
      <w:r>
        <w:rPr>
          <w:rFonts w:ascii="Times New Roman" w:eastAsia="仿宋" w:hAnsi="Times New Roman" w:hint="eastAsia"/>
          <w:sz w:val="24"/>
          <w:szCs w:val="24"/>
        </w:rPr>
        <w:t>内蒙古蒙祁中药材有限公司年产</w:t>
      </w:r>
      <w:r>
        <w:rPr>
          <w:rFonts w:ascii="Times New Roman" w:eastAsia="仿宋" w:hAnsi="Times New Roman" w:hint="eastAsia"/>
          <w:sz w:val="24"/>
          <w:szCs w:val="24"/>
        </w:rPr>
        <w:t>1000</w:t>
      </w:r>
      <w:r>
        <w:rPr>
          <w:rFonts w:ascii="Times New Roman" w:eastAsia="仿宋" w:hAnsi="Times New Roman" w:hint="eastAsia"/>
          <w:sz w:val="24"/>
          <w:szCs w:val="24"/>
        </w:rPr>
        <w:t>吨中药饮片</w:t>
      </w:r>
      <w:r w:rsidR="0033203D">
        <w:rPr>
          <w:rFonts w:ascii="Times New Roman" w:eastAsia="仿宋" w:hAnsi="Times New Roman" w:hint="eastAsia"/>
          <w:sz w:val="24"/>
          <w:szCs w:val="24"/>
        </w:rPr>
        <w:t>项目环境影响报告</w:t>
      </w:r>
      <w:r>
        <w:rPr>
          <w:rFonts w:ascii="Times New Roman" w:eastAsia="仿宋" w:hAnsi="Times New Roman" w:hint="eastAsia"/>
          <w:sz w:val="24"/>
          <w:szCs w:val="24"/>
        </w:rPr>
        <w:t>表</w:t>
      </w:r>
      <w:r w:rsidR="0033203D" w:rsidRPr="0033203D">
        <w:rPr>
          <w:rFonts w:eastAsia="仿宋" w:hint="eastAsia"/>
          <w:sz w:val="24"/>
          <w:szCs w:val="24"/>
        </w:rPr>
        <w:t>》</w:t>
      </w:r>
    </w:p>
    <w:p w14:paraId="1E7DC069" w14:textId="77777777" w:rsidR="0033203D" w:rsidRDefault="0033203D" w:rsidP="00D76E64">
      <w:pPr>
        <w:pStyle w:val="17"/>
        <w:adjustRightInd w:val="0"/>
        <w:snapToGrid w:val="0"/>
        <w:spacing w:line="360" w:lineRule="auto"/>
        <w:ind w:firstLine="480"/>
        <w:rPr>
          <w:rFonts w:ascii="Times New Roman" w:eastAsia="仿宋" w:hAnsi="Times New Roman"/>
          <w:sz w:val="24"/>
          <w:szCs w:val="24"/>
        </w:rPr>
      </w:pPr>
    </w:p>
    <w:sectPr w:rsidR="0033203D" w:rsidSect="00080C16">
      <w:footerReference w:type="default" r:id="rId23"/>
      <w:pgSz w:w="11906" w:h="16838"/>
      <w:pgMar w:top="1134" w:right="1134" w:bottom="1134" w:left="1418" w:header="851" w:footer="85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67A" w16cex:dateUtc="2022-05-24T13:02:00Z"/>
  <w16cex:commentExtensible w16cex:durableId="2637C727" w16cex:dateUtc="2022-05-24T13:05:00Z"/>
  <w16cex:commentExtensible w16cex:durableId="2637C64D" w16cex:dateUtc="2022-05-24T13:02:00Z"/>
  <w16cex:commentExtensible w16cex:durableId="2637C8C6" w16cex:dateUtc="2022-05-24T13:12:00Z"/>
  <w16cex:commentExtensible w16cex:durableId="2637C907" w16cex:dateUtc="2022-05-24T13:1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CCA54" w14:textId="77777777" w:rsidR="003266EC" w:rsidRDefault="003266EC" w:rsidP="00C66A66">
      <w:pPr>
        <w:spacing w:line="240" w:lineRule="auto"/>
        <w:ind w:firstLine="480"/>
      </w:pPr>
      <w:r>
        <w:separator/>
      </w:r>
    </w:p>
  </w:endnote>
  <w:endnote w:type="continuationSeparator" w:id="0">
    <w:p w14:paraId="7DB5781F" w14:textId="77777777" w:rsidR="003266EC" w:rsidRDefault="003266EC" w:rsidP="00C66A6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85C64" w14:textId="77777777" w:rsidR="009A683A" w:rsidRDefault="009A683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285D3" w14:textId="77777777" w:rsidR="009A683A" w:rsidRDefault="009A683A">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CF4E1" w14:textId="77777777" w:rsidR="009A683A" w:rsidRDefault="009A683A">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71451" w14:textId="77777777" w:rsidR="009A683A" w:rsidRDefault="009A683A">
    <w:pPr>
      <w:pStyle w:val="aa"/>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BA3B5" w14:textId="77777777" w:rsidR="009A683A" w:rsidRDefault="009A683A">
    <w:pPr>
      <w:pStyle w:val="aa"/>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D727" w14:textId="77777777" w:rsidR="009A683A" w:rsidRDefault="009A683A">
    <w:pPr>
      <w:pStyle w:val="aa"/>
      <w:ind w:firstLine="360"/>
      <w:jc w:val="center"/>
    </w:pPr>
    <w:r>
      <w:fldChar w:fldCharType="begin"/>
    </w:r>
    <w:r>
      <w:instrText>PAGE   \* MERGEFORMAT</w:instrText>
    </w:r>
    <w:r>
      <w:fldChar w:fldCharType="separate"/>
    </w:r>
    <w:r w:rsidR="006D5CEF" w:rsidRPr="006D5CEF">
      <w:rPr>
        <w:noProof/>
        <w:lang w:val="zh-CN"/>
      </w:rPr>
      <w:t>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121D1" w14:textId="77777777" w:rsidR="003266EC" w:rsidRDefault="003266EC" w:rsidP="00C66A66">
      <w:pPr>
        <w:spacing w:line="240" w:lineRule="auto"/>
        <w:ind w:firstLine="480"/>
      </w:pPr>
      <w:r>
        <w:separator/>
      </w:r>
    </w:p>
  </w:footnote>
  <w:footnote w:type="continuationSeparator" w:id="0">
    <w:p w14:paraId="00D9386B" w14:textId="77777777" w:rsidR="003266EC" w:rsidRDefault="003266EC" w:rsidP="00C66A6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57CA" w14:textId="77777777" w:rsidR="009A683A" w:rsidRDefault="009A683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F37F" w14:textId="77777777" w:rsidR="009A683A" w:rsidRDefault="009A683A" w:rsidP="00D343DB">
    <w:pPr>
      <w:pStyle w:val="ab"/>
      <w:pBdr>
        <w:bottom w:val="none" w:sz="0" w:space="0" w:color="auto"/>
      </w:pBdr>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7122" w14:textId="77777777" w:rsidR="009A683A" w:rsidRDefault="009A683A">
    <w:pPr>
      <w:pStyle w:val="ab"/>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2261" w14:textId="77777777" w:rsidR="009A683A" w:rsidRDefault="009A683A" w:rsidP="00D343DB">
    <w:pPr>
      <w:pStyle w:val="ab"/>
      <w:pBdr>
        <w:bottom w:val="none" w:sz="0" w:space="0" w:color="auto"/>
      </w:pBdr>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1E4"/>
    <w:multiLevelType w:val="hybridMultilevel"/>
    <w:tmpl w:val="25E4FC6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050010B"/>
    <w:multiLevelType w:val="multilevel"/>
    <w:tmpl w:val="1050010B"/>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
    <w:nsid w:val="37533CB6"/>
    <w:multiLevelType w:val="multilevel"/>
    <w:tmpl w:val="37533CB6"/>
    <w:lvl w:ilvl="0">
      <w:start w:val="1"/>
      <w:numFmt w:val="bullet"/>
      <w:lvlText w:val=""/>
      <w:lvlJc w:val="left"/>
      <w:pPr>
        <w:ind w:left="1696" w:hanging="420"/>
      </w:pPr>
      <w:rPr>
        <w:rFonts w:ascii="Wingdings" w:hAnsi="Wingdings" w:hint="default"/>
      </w:rPr>
    </w:lvl>
    <w:lvl w:ilvl="1">
      <w:start w:val="1"/>
      <w:numFmt w:val="bullet"/>
      <w:lvlText w:val=""/>
      <w:lvlJc w:val="left"/>
      <w:pPr>
        <w:ind w:left="2116" w:hanging="420"/>
      </w:pPr>
      <w:rPr>
        <w:rFonts w:ascii="Wingdings" w:hAnsi="Wingdings" w:hint="default"/>
      </w:rPr>
    </w:lvl>
    <w:lvl w:ilvl="2">
      <w:start w:val="1"/>
      <w:numFmt w:val="bullet"/>
      <w:lvlText w:val=""/>
      <w:lvlJc w:val="left"/>
      <w:pPr>
        <w:ind w:left="2536" w:hanging="420"/>
      </w:pPr>
      <w:rPr>
        <w:rFonts w:ascii="Wingdings" w:hAnsi="Wingdings" w:hint="default"/>
      </w:rPr>
    </w:lvl>
    <w:lvl w:ilvl="3">
      <w:start w:val="1"/>
      <w:numFmt w:val="bullet"/>
      <w:lvlText w:val=""/>
      <w:lvlJc w:val="left"/>
      <w:pPr>
        <w:ind w:left="2956" w:hanging="420"/>
      </w:pPr>
      <w:rPr>
        <w:rFonts w:ascii="Wingdings" w:hAnsi="Wingdings" w:hint="default"/>
      </w:rPr>
    </w:lvl>
    <w:lvl w:ilvl="4">
      <w:start w:val="1"/>
      <w:numFmt w:val="bullet"/>
      <w:lvlText w:val=""/>
      <w:lvlJc w:val="left"/>
      <w:pPr>
        <w:ind w:left="3376" w:hanging="420"/>
      </w:pPr>
      <w:rPr>
        <w:rFonts w:ascii="Wingdings" w:hAnsi="Wingdings" w:hint="default"/>
      </w:rPr>
    </w:lvl>
    <w:lvl w:ilvl="5">
      <w:start w:val="1"/>
      <w:numFmt w:val="bullet"/>
      <w:lvlText w:val=""/>
      <w:lvlJc w:val="left"/>
      <w:pPr>
        <w:ind w:left="3796" w:hanging="420"/>
      </w:pPr>
      <w:rPr>
        <w:rFonts w:ascii="Wingdings" w:hAnsi="Wingdings" w:hint="default"/>
      </w:rPr>
    </w:lvl>
    <w:lvl w:ilvl="6">
      <w:start w:val="1"/>
      <w:numFmt w:val="bullet"/>
      <w:lvlText w:val=""/>
      <w:lvlJc w:val="left"/>
      <w:pPr>
        <w:ind w:left="4216" w:hanging="420"/>
      </w:pPr>
      <w:rPr>
        <w:rFonts w:ascii="Wingdings" w:hAnsi="Wingdings" w:hint="default"/>
      </w:rPr>
    </w:lvl>
    <w:lvl w:ilvl="7">
      <w:start w:val="1"/>
      <w:numFmt w:val="bullet"/>
      <w:lvlText w:val=""/>
      <w:lvlJc w:val="left"/>
      <w:pPr>
        <w:ind w:left="4636" w:hanging="420"/>
      </w:pPr>
      <w:rPr>
        <w:rFonts w:ascii="Wingdings" w:hAnsi="Wingdings" w:hint="default"/>
      </w:rPr>
    </w:lvl>
    <w:lvl w:ilvl="8">
      <w:start w:val="1"/>
      <w:numFmt w:val="bullet"/>
      <w:lvlText w:val=""/>
      <w:lvlJc w:val="left"/>
      <w:pPr>
        <w:ind w:left="5056" w:hanging="420"/>
      </w:pPr>
      <w:rPr>
        <w:rFonts w:ascii="Wingdings" w:hAnsi="Wingdings" w:hint="default"/>
      </w:rPr>
    </w:lvl>
  </w:abstractNum>
  <w:abstractNum w:abstractNumId="3">
    <w:nsid w:val="439E4C33"/>
    <w:multiLevelType w:val="multilevel"/>
    <w:tmpl w:val="439E4C3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C3FE52"/>
    <w:multiLevelType w:val="multilevel"/>
    <w:tmpl w:val="57C3FE5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610720A9"/>
    <w:multiLevelType w:val="multilevel"/>
    <w:tmpl w:val="610720A9"/>
    <w:lvl w:ilvl="0">
      <w:start w:val="1"/>
      <w:numFmt w:val="decimal"/>
      <w:suff w:val="space"/>
      <w:lvlText w:val="表 %1 "/>
      <w:lvlJc w:val="left"/>
      <w:pPr>
        <w:ind w:left="336" w:hanging="420"/>
      </w:pPr>
      <w:rPr>
        <w:rFonts w:ascii="仿宋" w:eastAsia="仿宋" w:hAnsi="仿宋" w:hint="eastAsia"/>
        <w:b/>
        <w:sz w:val="24"/>
        <w:szCs w:val="21"/>
        <w:lang w:val="en-US"/>
      </w:rPr>
    </w:lvl>
    <w:lvl w:ilvl="1">
      <w:start w:val="1"/>
      <w:numFmt w:val="lowerLetter"/>
      <w:lvlText w:val="%2)"/>
      <w:lvlJc w:val="left"/>
      <w:pPr>
        <w:ind w:left="-1764" w:hanging="420"/>
      </w:pPr>
    </w:lvl>
    <w:lvl w:ilvl="2">
      <w:start w:val="1"/>
      <w:numFmt w:val="lowerRoman"/>
      <w:lvlText w:val="%3."/>
      <w:lvlJc w:val="right"/>
      <w:pPr>
        <w:ind w:left="-1344" w:hanging="420"/>
      </w:pPr>
    </w:lvl>
    <w:lvl w:ilvl="3">
      <w:start w:val="1"/>
      <w:numFmt w:val="decimal"/>
      <w:lvlText w:val="%4."/>
      <w:lvlJc w:val="left"/>
      <w:pPr>
        <w:ind w:left="-924" w:hanging="420"/>
      </w:pPr>
    </w:lvl>
    <w:lvl w:ilvl="4">
      <w:start w:val="1"/>
      <w:numFmt w:val="lowerLetter"/>
      <w:lvlText w:val="%5)"/>
      <w:lvlJc w:val="left"/>
      <w:pPr>
        <w:ind w:left="-504" w:hanging="420"/>
      </w:pPr>
    </w:lvl>
    <w:lvl w:ilvl="5">
      <w:start w:val="1"/>
      <w:numFmt w:val="lowerRoman"/>
      <w:lvlText w:val="%6."/>
      <w:lvlJc w:val="right"/>
      <w:pPr>
        <w:ind w:left="-84" w:hanging="420"/>
      </w:pPr>
    </w:lvl>
    <w:lvl w:ilvl="6">
      <w:start w:val="1"/>
      <w:numFmt w:val="decimal"/>
      <w:lvlText w:val="%7."/>
      <w:lvlJc w:val="left"/>
      <w:pPr>
        <w:ind w:left="336" w:hanging="420"/>
      </w:pPr>
    </w:lvl>
    <w:lvl w:ilvl="7">
      <w:start w:val="1"/>
      <w:numFmt w:val="lowerLetter"/>
      <w:lvlText w:val="%8)"/>
      <w:lvlJc w:val="left"/>
      <w:pPr>
        <w:ind w:left="756" w:hanging="420"/>
      </w:pPr>
    </w:lvl>
    <w:lvl w:ilvl="8">
      <w:start w:val="1"/>
      <w:numFmt w:val="lowerRoman"/>
      <w:lvlText w:val="%9."/>
      <w:lvlJc w:val="right"/>
      <w:pPr>
        <w:ind w:left="1176" w:hanging="42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bbe0e3">
      <v:fill color="#bbe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95"/>
    <w:rsid w:val="00000E46"/>
    <w:rsid w:val="00000EE4"/>
    <w:rsid w:val="00002950"/>
    <w:rsid w:val="00002C01"/>
    <w:rsid w:val="00003118"/>
    <w:rsid w:val="00003134"/>
    <w:rsid w:val="00003694"/>
    <w:rsid w:val="00003D82"/>
    <w:rsid w:val="0000417D"/>
    <w:rsid w:val="000050B0"/>
    <w:rsid w:val="00005BF3"/>
    <w:rsid w:val="00005C3F"/>
    <w:rsid w:val="00005E6D"/>
    <w:rsid w:val="00006EE8"/>
    <w:rsid w:val="000072B0"/>
    <w:rsid w:val="0001061B"/>
    <w:rsid w:val="00010B55"/>
    <w:rsid w:val="000117E2"/>
    <w:rsid w:val="00011D60"/>
    <w:rsid w:val="000125B5"/>
    <w:rsid w:val="0001290F"/>
    <w:rsid w:val="00013DDA"/>
    <w:rsid w:val="00014418"/>
    <w:rsid w:val="00014D75"/>
    <w:rsid w:val="00015D1B"/>
    <w:rsid w:val="0001649B"/>
    <w:rsid w:val="000165BC"/>
    <w:rsid w:val="00016BA8"/>
    <w:rsid w:val="00016EA2"/>
    <w:rsid w:val="00017139"/>
    <w:rsid w:val="00017730"/>
    <w:rsid w:val="00020397"/>
    <w:rsid w:val="000203EC"/>
    <w:rsid w:val="000206AA"/>
    <w:rsid w:val="00020D69"/>
    <w:rsid w:val="000211BD"/>
    <w:rsid w:val="00021320"/>
    <w:rsid w:val="0002214A"/>
    <w:rsid w:val="0002217C"/>
    <w:rsid w:val="00022AB3"/>
    <w:rsid w:val="00022FD3"/>
    <w:rsid w:val="000235E6"/>
    <w:rsid w:val="00023ED1"/>
    <w:rsid w:val="00025892"/>
    <w:rsid w:val="00025A69"/>
    <w:rsid w:val="00025E2A"/>
    <w:rsid w:val="00025F39"/>
    <w:rsid w:val="000262C0"/>
    <w:rsid w:val="000262F9"/>
    <w:rsid w:val="000265A5"/>
    <w:rsid w:val="00026D7A"/>
    <w:rsid w:val="00030507"/>
    <w:rsid w:val="00030872"/>
    <w:rsid w:val="000308E1"/>
    <w:rsid w:val="0003157A"/>
    <w:rsid w:val="0003426D"/>
    <w:rsid w:val="000345FB"/>
    <w:rsid w:val="00034683"/>
    <w:rsid w:val="000347ED"/>
    <w:rsid w:val="00035235"/>
    <w:rsid w:val="000352DD"/>
    <w:rsid w:val="00035EBE"/>
    <w:rsid w:val="00036633"/>
    <w:rsid w:val="00037955"/>
    <w:rsid w:val="000400C4"/>
    <w:rsid w:val="0004058E"/>
    <w:rsid w:val="00041771"/>
    <w:rsid w:val="00042102"/>
    <w:rsid w:val="00042C54"/>
    <w:rsid w:val="0004340F"/>
    <w:rsid w:val="00043F19"/>
    <w:rsid w:val="00044201"/>
    <w:rsid w:val="0004572E"/>
    <w:rsid w:val="00045917"/>
    <w:rsid w:val="00045EE7"/>
    <w:rsid w:val="00046B92"/>
    <w:rsid w:val="00046D2B"/>
    <w:rsid w:val="000478A7"/>
    <w:rsid w:val="00047AFC"/>
    <w:rsid w:val="00047C09"/>
    <w:rsid w:val="000501EF"/>
    <w:rsid w:val="00050C59"/>
    <w:rsid w:val="00050DCF"/>
    <w:rsid w:val="00051445"/>
    <w:rsid w:val="00052867"/>
    <w:rsid w:val="00052D1E"/>
    <w:rsid w:val="00052E01"/>
    <w:rsid w:val="00053039"/>
    <w:rsid w:val="00053A71"/>
    <w:rsid w:val="0005438D"/>
    <w:rsid w:val="00054DF9"/>
    <w:rsid w:val="0005570B"/>
    <w:rsid w:val="0005586F"/>
    <w:rsid w:val="00056682"/>
    <w:rsid w:val="000566B4"/>
    <w:rsid w:val="00056DF8"/>
    <w:rsid w:val="00056F79"/>
    <w:rsid w:val="0006082D"/>
    <w:rsid w:val="00060B5C"/>
    <w:rsid w:val="00060DE1"/>
    <w:rsid w:val="00061842"/>
    <w:rsid w:val="00062BF1"/>
    <w:rsid w:val="00062DDD"/>
    <w:rsid w:val="00062F2E"/>
    <w:rsid w:val="000630F8"/>
    <w:rsid w:val="0006325A"/>
    <w:rsid w:val="000634DE"/>
    <w:rsid w:val="00063763"/>
    <w:rsid w:val="00063EEA"/>
    <w:rsid w:val="000644AD"/>
    <w:rsid w:val="00064A74"/>
    <w:rsid w:val="000650B4"/>
    <w:rsid w:val="00065BFF"/>
    <w:rsid w:val="00065F23"/>
    <w:rsid w:val="00066254"/>
    <w:rsid w:val="00066E80"/>
    <w:rsid w:val="00070314"/>
    <w:rsid w:val="00071A87"/>
    <w:rsid w:val="00072246"/>
    <w:rsid w:val="00072A6B"/>
    <w:rsid w:val="00073541"/>
    <w:rsid w:val="00073577"/>
    <w:rsid w:val="00073D72"/>
    <w:rsid w:val="00074785"/>
    <w:rsid w:val="00075893"/>
    <w:rsid w:val="000760DB"/>
    <w:rsid w:val="00076A64"/>
    <w:rsid w:val="0007738F"/>
    <w:rsid w:val="000775AB"/>
    <w:rsid w:val="000778EF"/>
    <w:rsid w:val="000803F2"/>
    <w:rsid w:val="00080C16"/>
    <w:rsid w:val="00080DE9"/>
    <w:rsid w:val="00080F1B"/>
    <w:rsid w:val="000815F6"/>
    <w:rsid w:val="00081DC1"/>
    <w:rsid w:val="00081FDD"/>
    <w:rsid w:val="000824F3"/>
    <w:rsid w:val="0008303C"/>
    <w:rsid w:val="000835DF"/>
    <w:rsid w:val="00083919"/>
    <w:rsid w:val="00083D1F"/>
    <w:rsid w:val="00083FE5"/>
    <w:rsid w:val="00083FED"/>
    <w:rsid w:val="00084C80"/>
    <w:rsid w:val="0008529B"/>
    <w:rsid w:val="00086F20"/>
    <w:rsid w:val="000875A9"/>
    <w:rsid w:val="00087F79"/>
    <w:rsid w:val="000901EC"/>
    <w:rsid w:val="00091EFA"/>
    <w:rsid w:val="0009210E"/>
    <w:rsid w:val="0009262E"/>
    <w:rsid w:val="00093A83"/>
    <w:rsid w:val="00093E22"/>
    <w:rsid w:val="00094AD5"/>
    <w:rsid w:val="00094BC3"/>
    <w:rsid w:val="00094E5C"/>
    <w:rsid w:val="000951A3"/>
    <w:rsid w:val="00095771"/>
    <w:rsid w:val="000970A4"/>
    <w:rsid w:val="00097293"/>
    <w:rsid w:val="0009748D"/>
    <w:rsid w:val="0009775D"/>
    <w:rsid w:val="000979A6"/>
    <w:rsid w:val="000A0547"/>
    <w:rsid w:val="000A074E"/>
    <w:rsid w:val="000A08DA"/>
    <w:rsid w:val="000A24B8"/>
    <w:rsid w:val="000A2716"/>
    <w:rsid w:val="000A3B96"/>
    <w:rsid w:val="000A4134"/>
    <w:rsid w:val="000A4423"/>
    <w:rsid w:val="000A4850"/>
    <w:rsid w:val="000A527C"/>
    <w:rsid w:val="000A5435"/>
    <w:rsid w:val="000A55AD"/>
    <w:rsid w:val="000A621C"/>
    <w:rsid w:val="000A6481"/>
    <w:rsid w:val="000A66A4"/>
    <w:rsid w:val="000A6BBA"/>
    <w:rsid w:val="000B008A"/>
    <w:rsid w:val="000B0386"/>
    <w:rsid w:val="000B0729"/>
    <w:rsid w:val="000B0B12"/>
    <w:rsid w:val="000B0D19"/>
    <w:rsid w:val="000B141F"/>
    <w:rsid w:val="000B1D14"/>
    <w:rsid w:val="000B1F6B"/>
    <w:rsid w:val="000B225D"/>
    <w:rsid w:val="000B32B3"/>
    <w:rsid w:val="000B34C1"/>
    <w:rsid w:val="000B460F"/>
    <w:rsid w:val="000B4978"/>
    <w:rsid w:val="000B4AE9"/>
    <w:rsid w:val="000B5C13"/>
    <w:rsid w:val="000B6DEE"/>
    <w:rsid w:val="000B76D9"/>
    <w:rsid w:val="000B77BF"/>
    <w:rsid w:val="000C0318"/>
    <w:rsid w:val="000C136F"/>
    <w:rsid w:val="000C18EC"/>
    <w:rsid w:val="000C238C"/>
    <w:rsid w:val="000C289F"/>
    <w:rsid w:val="000C4131"/>
    <w:rsid w:val="000C475F"/>
    <w:rsid w:val="000C5721"/>
    <w:rsid w:val="000C595A"/>
    <w:rsid w:val="000C5D25"/>
    <w:rsid w:val="000C60D1"/>
    <w:rsid w:val="000C7820"/>
    <w:rsid w:val="000D0152"/>
    <w:rsid w:val="000D0B74"/>
    <w:rsid w:val="000D0D1C"/>
    <w:rsid w:val="000D1ABE"/>
    <w:rsid w:val="000D1F31"/>
    <w:rsid w:val="000D243D"/>
    <w:rsid w:val="000D29CF"/>
    <w:rsid w:val="000D2A85"/>
    <w:rsid w:val="000D2FF5"/>
    <w:rsid w:val="000D3562"/>
    <w:rsid w:val="000D381C"/>
    <w:rsid w:val="000D48B5"/>
    <w:rsid w:val="000D4E45"/>
    <w:rsid w:val="000D56FC"/>
    <w:rsid w:val="000D5903"/>
    <w:rsid w:val="000D5E0A"/>
    <w:rsid w:val="000D63EC"/>
    <w:rsid w:val="000D6B0F"/>
    <w:rsid w:val="000D6FAA"/>
    <w:rsid w:val="000E0309"/>
    <w:rsid w:val="000E0C3D"/>
    <w:rsid w:val="000E0D66"/>
    <w:rsid w:val="000E0FCB"/>
    <w:rsid w:val="000E1567"/>
    <w:rsid w:val="000E1CC6"/>
    <w:rsid w:val="000E2808"/>
    <w:rsid w:val="000E2C91"/>
    <w:rsid w:val="000E2D77"/>
    <w:rsid w:val="000E3C0E"/>
    <w:rsid w:val="000E3C5E"/>
    <w:rsid w:val="000E4011"/>
    <w:rsid w:val="000E41CA"/>
    <w:rsid w:val="000E4226"/>
    <w:rsid w:val="000E459A"/>
    <w:rsid w:val="000E4A53"/>
    <w:rsid w:val="000E60E1"/>
    <w:rsid w:val="000E69EF"/>
    <w:rsid w:val="000E730B"/>
    <w:rsid w:val="000E7532"/>
    <w:rsid w:val="000E7C5D"/>
    <w:rsid w:val="000E7CC9"/>
    <w:rsid w:val="000E7F43"/>
    <w:rsid w:val="000F0437"/>
    <w:rsid w:val="000F15B4"/>
    <w:rsid w:val="000F1866"/>
    <w:rsid w:val="000F1E61"/>
    <w:rsid w:val="000F2193"/>
    <w:rsid w:val="000F228F"/>
    <w:rsid w:val="000F240D"/>
    <w:rsid w:val="000F3613"/>
    <w:rsid w:val="000F38AC"/>
    <w:rsid w:val="000F3937"/>
    <w:rsid w:val="000F3A32"/>
    <w:rsid w:val="000F3D33"/>
    <w:rsid w:val="000F4DA7"/>
    <w:rsid w:val="000F5DCD"/>
    <w:rsid w:val="000F5E0C"/>
    <w:rsid w:val="000F66F3"/>
    <w:rsid w:val="000F6A59"/>
    <w:rsid w:val="0010081A"/>
    <w:rsid w:val="00100846"/>
    <w:rsid w:val="00100A57"/>
    <w:rsid w:val="00101654"/>
    <w:rsid w:val="001019A7"/>
    <w:rsid w:val="00101A43"/>
    <w:rsid w:val="001021BC"/>
    <w:rsid w:val="001026A9"/>
    <w:rsid w:val="00102A0B"/>
    <w:rsid w:val="00102E8C"/>
    <w:rsid w:val="00102F7A"/>
    <w:rsid w:val="00104B32"/>
    <w:rsid w:val="00105279"/>
    <w:rsid w:val="001055E0"/>
    <w:rsid w:val="0010576E"/>
    <w:rsid w:val="00105E28"/>
    <w:rsid w:val="00106129"/>
    <w:rsid w:val="0010634D"/>
    <w:rsid w:val="00106E18"/>
    <w:rsid w:val="00106E88"/>
    <w:rsid w:val="00107477"/>
    <w:rsid w:val="00107D44"/>
    <w:rsid w:val="001102E6"/>
    <w:rsid w:val="00110462"/>
    <w:rsid w:val="00110C36"/>
    <w:rsid w:val="001120D6"/>
    <w:rsid w:val="001123EF"/>
    <w:rsid w:val="00112D2B"/>
    <w:rsid w:val="00113825"/>
    <w:rsid w:val="001138D0"/>
    <w:rsid w:val="00113E27"/>
    <w:rsid w:val="00114412"/>
    <w:rsid w:val="001144F2"/>
    <w:rsid w:val="00114728"/>
    <w:rsid w:val="001150E9"/>
    <w:rsid w:val="00115188"/>
    <w:rsid w:val="0011521D"/>
    <w:rsid w:val="001155E8"/>
    <w:rsid w:val="00120A20"/>
    <w:rsid w:val="00120E73"/>
    <w:rsid w:val="00121581"/>
    <w:rsid w:val="00121DB8"/>
    <w:rsid w:val="001233CF"/>
    <w:rsid w:val="00123FA7"/>
    <w:rsid w:val="0012406F"/>
    <w:rsid w:val="00124F69"/>
    <w:rsid w:val="001251DB"/>
    <w:rsid w:val="001259B4"/>
    <w:rsid w:val="00126057"/>
    <w:rsid w:val="00126725"/>
    <w:rsid w:val="00126E81"/>
    <w:rsid w:val="001300B8"/>
    <w:rsid w:val="001300E7"/>
    <w:rsid w:val="00130107"/>
    <w:rsid w:val="00131899"/>
    <w:rsid w:val="00132D11"/>
    <w:rsid w:val="001337F9"/>
    <w:rsid w:val="00133B81"/>
    <w:rsid w:val="00133EC1"/>
    <w:rsid w:val="00133FCE"/>
    <w:rsid w:val="00134E5C"/>
    <w:rsid w:val="00135BF3"/>
    <w:rsid w:val="00136777"/>
    <w:rsid w:val="0013705B"/>
    <w:rsid w:val="001373F2"/>
    <w:rsid w:val="00137EDB"/>
    <w:rsid w:val="0014070F"/>
    <w:rsid w:val="001407E1"/>
    <w:rsid w:val="00140AAB"/>
    <w:rsid w:val="00140BD2"/>
    <w:rsid w:val="00141494"/>
    <w:rsid w:val="00142598"/>
    <w:rsid w:val="00142CE6"/>
    <w:rsid w:val="0014341D"/>
    <w:rsid w:val="001447DD"/>
    <w:rsid w:val="00145266"/>
    <w:rsid w:val="00146010"/>
    <w:rsid w:val="001461EC"/>
    <w:rsid w:val="001466EB"/>
    <w:rsid w:val="00146E3E"/>
    <w:rsid w:val="00146F23"/>
    <w:rsid w:val="001470A1"/>
    <w:rsid w:val="00150199"/>
    <w:rsid w:val="00150409"/>
    <w:rsid w:val="001506AE"/>
    <w:rsid w:val="00150BB9"/>
    <w:rsid w:val="00150F25"/>
    <w:rsid w:val="00151020"/>
    <w:rsid w:val="00151872"/>
    <w:rsid w:val="00151A08"/>
    <w:rsid w:val="00151A19"/>
    <w:rsid w:val="001529CC"/>
    <w:rsid w:val="00152EEE"/>
    <w:rsid w:val="00153182"/>
    <w:rsid w:val="001531A2"/>
    <w:rsid w:val="001541EE"/>
    <w:rsid w:val="00154419"/>
    <w:rsid w:val="00154FE5"/>
    <w:rsid w:val="00155343"/>
    <w:rsid w:val="00155BC4"/>
    <w:rsid w:val="00156050"/>
    <w:rsid w:val="001562E4"/>
    <w:rsid w:val="00156524"/>
    <w:rsid w:val="00156CE1"/>
    <w:rsid w:val="001600FC"/>
    <w:rsid w:val="00160A33"/>
    <w:rsid w:val="00160E5A"/>
    <w:rsid w:val="00161BB1"/>
    <w:rsid w:val="00161E54"/>
    <w:rsid w:val="00162733"/>
    <w:rsid w:val="001633CF"/>
    <w:rsid w:val="0016351B"/>
    <w:rsid w:val="00163FA5"/>
    <w:rsid w:val="001641F4"/>
    <w:rsid w:val="00164910"/>
    <w:rsid w:val="00165038"/>
    <w:rsid w:val="00165C49"/>
    <w:rsid w:val="00165CFF"/>
    <w:rsid w:val="00166C65"/>
    <w:rsid w:val="00167D02"/>
    <w:rsid w:val="001701B2"/>
    <w:rsid w:val="00171994"/>
    <w:rsid w:val="00171CEE"/>
    <w:rsid w:val="00171E96"/>
    <w:rsid w:val="00172364"/>
    <w:rsid w:val="0017382A"/>
    <w:rsid w:val="00174528"/>
    <w:rsid w:val="00174B99"/>
    <w:rsid w:val="00175693"/>
    <w:rsid w:val="00175D38"/>
    <w:rsid w:val="00175FF4"/>
    <w:rsid w:val="0017736A"/>
    <w:rsid w:val="001776D5"/>
    <w:rsid w:val="00180236"/>
    <w:rsid w:val="00180524"/>
    <w:rsid w:val="00180FD5"/>
    <w:rsid w:val="001810F3"/>
    <w:rsid w:val="001816E0"/>
    <w:rsid w:val="00181E53"/>
    <w:rsid w:val="00181EEA"/>
    <w:rsid w:val="001825BD"/>
    <w:rsid w:val="00182C64"/>
    <w:rsid w:val="001830DC"/>
    <w:rsid w:val="0018331D"/>
    <w:rsid w:val="001833E0"/>
    <w:rsid w:val="00184DD0"/>
    <w:rsid w:val="00184F92"/>
    <w:rsid w:val="00185E49"/>
    <w:rsid w:val="001861B5"/>
    <w:rsid w:val="001867DA"/>
    <w:rsid w:val="00186A81"/>
    <w:rsid w:val="00186F09"/>
    <w:rsid w:val="0018775D"/>
    <w:rsid w:val="00187BC1"/>
    <w:rsid w:val="00190169"/>
    <w:rsid w:val="001928FC"/>
    <w:rsid w:val="00192E9E"/>
    <w:rsid w:val="0019347B"/>
    <w:rsid w:val="00193DE9"/>
    <w:rsid w:val="001941C4"/>
    <w:rsid w:val="0019472B"/>
    <w:rsid w:val="00194AD0"/>
    <w:rsid w:val="001955F5"/>
    <w:rsid w:val="001964CF"/>
    <w:rsid w:val="001A0FE0"/>
    <w:rsid w:val="001A208D"/>
    <w:rsid w:val="001A2534"/>
    <w:rsid w:val="001A2CEF"/>
    <w:rsid w:val="001A45D6"/>
    <w:rsid w:val="001A5603"/>
    <w:rsid w:val="001A5FE6"/>
    <w:rsid w:val="001A6410"/>
    <w:rsid w:val="001A649D"/>
    <w:rsid w:val="001A655E"/>
    <w:rsid w:val="001A69A5"/>
    <w:rsid w:val="001A75A4"/>
    <w:rsid w:val="001A7A32"/>
    <w:rsid w:val="001B13F6"/>
    <w:rsid w:val="001B2194"/>
    <w:rsid w:val="001B24EB"/>
    <w:rsid w:val="001B2FF1"/>
    <w:rsid w:val="001B3077"/>
    <w:rsid w:val="001B431A"/>
    <w:rsid w:val="001B4823"/>
    <w:rsid w:val="001B5DD8"/>
    <w:rsid w:val="001B601F"/>
    <w:rsid w:val="001B6284"/>
    <w:rsid w:val="001B6EC3"/>
    <w:rsid w:val="001B6F10"/>
    <w:rsid w:val="001B7D55"/>
    <w:rsid w:val="001C083F"/>
    <w:rsid w:val="001C1BDB"/>
    <w:rsid w:val="001C1DEA"/>
    <w:rsid w:val="001C283A"/>
    <w:rsid w:val="001C2F0D"/>
    <w:rsid w:val="001C376D"/>
    <w:rsid w:val="001C4148"/>
    <w:rsid w:val="001C5EA0"/>
    <w:rsid w:val="001C63CE"/>
    <w:rsid w:val="001D02B0"/>
    <w:rsid w:val="001D1222"/>
    <w:rsid w:val="001D18E8"/>
    <w:rsid w:val="001D1E6B"/>
    <w:rsid w:val="001D23FC"/>
    <w:rsid w:val="001D27CF"/>
    <w:rsid w:val="001D2CA8"/>
    <w:rsid w:val="001D3CF3"/>
    <w:rsid w:val="001D5175"/>
    <w:rsid w:val="001D548B"/>
    <w:rsid w:val="001D573A"/>
    <w:rsid w:val="001D5749"/>
    <w:rsid w:val="001D6910"/>
    <w:rsid w:val="001D78D4"/>
    <w:rsid w:val="001D7F87"/>
    <w:rsid w:val="001E0473"/>
    <w:rsid w:val="001E0514"/>
    <w:rsid w:val="001E374B"/>
    <w:rsid w:val="001E3E3F"/>
    <w:rsid w:val="001E3EE6"/>
    <w:rsid w:val="001E41A1"/>
    <w:rsid w:val="001E421C"/>
    <w:rsid w:val="001E4E29"/>
    <w:rsid w:val="001E585A"/>
    <w:rsid w:val="001E5FBB"/>
    <w:rsid w:val="001E61C0"/>
    <w:rsid w:val="001E66E6"/>
    <w:rsid w:val="001E74E4"/>
    <w:rsid w:val="001E7AFE"/>
    <w:rsid w:val="001F01D4"/>
    <w:rsid w:val="001F0758"/>
    <w:rsid w:val="001F1191"/>
    <w:rsid w:val="001F1341"/>
    <w:rsid w:val="001F1766"/>
    <w:rsid w:val="001F1EAB"/>
    <w:rsid w:val="001F30AE"/>
    <w:rsid w:val="001F38FD"/>
    <w:rsid w:val="001F4CEB"/>
    <w:rsid w:val="001F50E4"/>
    <w:rsid w:val="001F5F0D"/>
    <w:rsid w:val="001F65C8"/>
    <w:rsid w:val="001F6968"/>
    <w:rsid w:val="001F714A"/>
    <w:rsid w:val="002009C7"/>
    <w:rsid w:val="002018FA"/>
    <w:rsid w:val="00201EA3"/>
    <w:rsid w:val="00202DDD"/>
    <w:rsid w:val="00202FE5"/>
    <w:rsid w:val="002033F6"/>
    <w:rsid w:val="0020361C"/>
    <w:rsid w:val="00204190"/>
    <w:rsid w:val="0020452B"/>
    <w:rsid w:val="00205074"/>
    <w:rsid w:val="00205860"/>
    <w:rsid w:val="0020590B"/>
    <w:rsid w:val="0020645D"/>
    <w:rsid w:val="002067F7"/>
    <w:rsid w:val="00206E72"/>
    <w:rsid w:val="0020775D"/>
    <w:rsid w:val="00207E2A"/>
    <w:rsid w:val="0021039D"/>
    <w:rsid w:val="0021139B"/>
    <w:rsid w:val="00211637"/>
    <w:rsid w:val="00212712"/>
    <w:rsid w:val="00213D0B"/>
    <w:rsid w:val="0021476E"/>
    <w:rsid w:val="00215D44"/>
    <w:rsid w:val="00216D1D"/>
    <w:rsid w:val="002176A9"/>
    <w:rsid w:val="00217CDD"/>
    <w:rsid w:val="00220325"/>
    <w:rsid w:val="0022125A"/>
    <w:rsid w:val="00221A7A"/>
    <w:rsid w:val="00221C9B"/>
    <w:rsid w:val="00222308"/>
    <w:rsid w:val="00222585"/>
    <w:rsid w:val="00223452"/>
    <w:rsid w:val="0022384C"/>
    <w:rsid w:val="00223E05"/>
    <w:rsid w:val="00223FF0"/>
    <w:rsid w:val="002243D4"/>
    <w:rsid w:val="00224D19"/>
    <w:rsid w:val="00225865"/>
    <w:rsid w:val="00225DF2"/>
    <w:rsid w:val="0022680A"/>
    <w:rsid w:val="002268E3"/>
    <w:rsid w:val="0022693E"/>
    <w:rsid w:val="00227346"/>
    <w:rsid w:val="002279E9"/>
    <w:rsid w:val="00227CFD"/>
    <w:rsid w:val="00227D20"/>
    <w:rsid w:val="00232130"/>
    <w:rsid w:val="002333D3"/>
    <w:rsid w:val="00233664"/>
    <w:rsid w:val="002340E8"/>
    <w:rsid w:val="002347E5"/>
    <w:rsid w:val="00234A87"/>
    <w:rsid w:val="00234E3C"/>
    <w:rsid w:val="00234EBE"/>
    <w:rsid w:val="0023519A"/>
    <w:rsid w:val="00235C90"/>
    <w:rsid w:val="002364B2"/>
    <w:rsid w:val="002374D8"/>
    <w:rsid w:val="00237702"/>
    <w:rsid w:val="0023778E"/>
    <w:rsid w:val="00237C50"/>
    <w:rsid w:val="0024122C"/>
    <w:rsid w:val="0024134D"/>
    <w:rsid w:val="00241CC3"/>
    <w:rsid w:val="0024295B"/>
    <w:rsid w:val="0024320C"/>
    <w:rsid w:val="002436C1"/>
    <w:rsid w:val="0024390C"/>
    <w:rsid w:val="00243D9A"/>
    <w:rsid w:val="002442DA"/>
    <w:rsid w:val="00244690"/>
    <w:rsid w:val="00245748"/>
    <w:rsid w:val="002458EA"/>
    <w:rsid w:val="002478AD"/>
    <w:rsid w:val="00247DB5"/>
    <w:rsid w:val="0025032E"/>
    <w:rsid w:val="0025041C"/>
    <w:rsid w:val="00250756"/>
    <w:rsid w:val="00251060"/>
    <w:rsid w:val="0025115A"/>
    <w:rsid w:val="00251253"/>
    <w:rsid w:val="00251630"/>
    <w:rsid w:val="0025168E"/>
    <w:rsid w:val="0025178E"/>
    <w:rsid w:val="002521D4"/>
    <w:rsid w:val="00252391"/>
    <w:rsid w:val="00252D2C"/>
    <w:rsid w:val="00253497"/>
    <w:rsid w:val="002536CF"/>
    <w:rsid w:val="002537A7"/>
    <w:rsid w:val="00253954"/>
    <w:rsid w:val="002539F0"/>
    <w:rsid w:val="00253D38"/>
    <w:rsid w:val="00253DFA"/>
    <w:rsid w:val="00253F0C"/>
    <w:rsid w:val="0025458B"/>
    <w:rsid w:val="00255163"/>
    <w:rsid w:val="00255632"/>
    <w:rsid w:val="002560DA"/>
    <w:rsid w:val="0025636B"/>
    <w:rsid w:val="002565E3"/>
    <w:rsid w:val="00257387"/>
    <w:rsid w:val="002573B9"/>
    <w:rsid w:val="0025741E"/>
    <w:rsid w:val="002601D1"/>
    <w:rsid w:val="00260C42"/>
    <w:rsid w:val="00260C4E"/>
    <w:rsid w:val="00260CC0"/>
    <w:rsid w:val="00262449"/>
    <w:rsid w:val="00262C54"/>
    <w:rsid w:val="002635B2"/>
    <w:rsid w:val="00263C03"/>
    <w:rsid w:val="0026455C"/>
    <w:rsid w:val="00264680"/>
    <w:rsid w:val="0026511C"/>
    <w:rsid w:val="00265258"/>
    <w:rsid w:val="00265708"/>
    <w:rsid w:val="0026644D"/>
    <w:rsid w:val="002671AF"/>
    <w:rsid w:val="00267FF2"/>
    <w:rsid w:val="00270264"/>
    <w:rsid w:val="002705E9"/>
    <w:rsid w:val="0027162D"/>
    <w:rsid w:val="00271676"/>
    <w:rsid w:val="00272251"/>
    <w:rsid w:val="00272BE5"/>
    <w:rsid w:val="00273074"/>
    <w:rsid w:val="002733AC"/>
    <w:rsid w:val="002739DC"/>
    <w:rsid w:val="00274735"/>
    <w:rsid w:val="002755C0"/>
    <w:rsid w:val="00275EE4"/>
    <w:rsid w:val="002761DF"/>
    <w:rsid w:val="002766E5"/>
    <w:rsid w:val="00280035"/>
    <w:rsid w:val="002815B2"/>
    <w:rsid w:val="0028170D"/>
    <w:rsid w:val="00281DCE"/>
    <w:rsid w:val="00282CA0"/>
    <w:rsid w:val="00283C9B"/>
    <w:rsid w:val="00283D7D"/>
    <w:rsid w:val="00283EE4"/>
    <w:rsid w:val="00283FC5"/>
    <w:rsid w:val="00284D5A"/>
    <w:rsid w:val="00285892"/>
    <w:rsid w:val="00286BFD"/>
    <w:rsid w:val="00287707"/>
    <w:rsid w:val="00287AB7"/>
    <w:rsid w:val="002903D4"/>
    <w:rsid w:val="00290CA1"/>
    <w:rsid w:val="002911F6"/>
    <w:rsid w:val="00291815"/>
    <w:rsid w:val="00291823"/>
    <w:rsid w:val="00291979"/>
    <w:rsid w:val="002920DC"/>
    <w:rsid w:val="002922A2"/>
    <w:rsid w:val="0029237C"/>
    <w:rsid w:val="002924E8"/>
    <w:rsid w:val="002927FB"/>
    <w:rsid w:val="00292D03"/>
    <w:rsid w:val="00293A0A"/>
    <w:rsid w:val="00293E23"/>
    <w:rsid w:val="0029467D"/>
    <w:rsid w:val="00294EA0"/>
    <w:rsid w:val="00294FDC"/>
    <w:rsid w:val="00295899"/>
    <w:rsid w:val="00296073"/>
    <w:rsid w:val="00296EDF"/>
    <w:rsid w:val="00297B54"/>
    <w:rsid w:val="002A0711"/>
    <w:rsid w:val="002A0A5A"/>
    <w:rsid w:val="002A2373"/>
    <w:rsid w:val="002A2375"/>
    <w:rsid w:val="002A2B13"/>
    <w:rsid w:val="002A4721"/>
    <w:rsid w:val="002A5C27"/>
    <w:rsid w:val="002A5DE3"/>
    <w:rsid w:val="002A6873"/>
    <w:rsid w:val="002A6900"/>
    <w:rsid w:val="002A6ACF"/>
    <w:rsid w:val="002A6C78"/>
    <w:rsid w:val="002A75BA"/>
    <w:rsid w:val="002A7D2E"/>
    <w:rsid w:val="002B0450"/>
    <w:rsid w:val="002B0593"/>
    <w:rsid w:val="002B0AC7"/>
    <w:rsid w:val="002B11CD"/>
    <w:rsid w:val="002B1566"/>
    <w:rsid w:val="002B1895"/>
    <w:rsid w:val="002B1BC5"/>
    <w:rsid w:val="002B1C57"/>
    <w:rsid w:val="002B2A27"/>
    <w:rsid w:val="002B3902"/>
    <w:rsid w:val="002B3B4A"/>
    <w:rsid w:val="002B3B93"/>
    <w:rsid w:val="002B5569"/>
    <w:rsid w:val="002B5640"/>
    <w:rsid w:val="002B6B9E"/>
    <w:rsid w:val="002B737D"/>
    <w:rsid w:val="002B7488"/>
    <w:rsid w:val="002B792A"/>
    <w:rsid w:val="002C07D1"/>
    <w:rsid w:val="002C12DA"/>
    <w:rsid w:val="002C143D"/>
    <w:rsid w:val="002C1F7B"/>
    <w:rsid w:val="002C229F"/>
    <w:rsid w:val="002C2CCB"/>
    <w:rsid w:val="002C2EDC"/>
    <w:rsid w:val="002C3163"/>
    <w:rsid w:val="002C324C"/>
    <w:rsid w:val="002C37E7"/>
    <w:rsid w:val="002C3D63"/>
    <w:rsid w:val="002C4E07"/>
    <w:rsid w:val="002C5472"/>
    <w:rsid w:val="002C5B01"/>
    <w:rsid w:val="002C5F01"/>
    <w:rsid w:val="002C65CB"/>
    <w:rsid w:val="002C6933"/>
    <w:rsid w:val="002C7C69"/>
    <w:rsid w:val="002D095A"/>
    <w:rsid w:val="002D0E4F"/>
    <w:rsid w:val="002D12CB"/>
    <w:rsid w:val="002D1B44"/>
    <w:rsid w:val="002D2224"/>
    <w:rsid w:val="002D24F4"/>
    <w:rsid w:val="002D3533"/>
    <w:rsid w:val="002D3AB8"/>
    <w:rsid w:val="002D3B03"/>
    <w:rsid w:val="002D3DDC"/>
    <w:rsid w:val="002D6006"/>
    <w:rsid w:val="002D6DC7"/>
    <w:rsid w:val="002D71DC"/>
    <w:rsid w:val="002D78A7"/>
    <w:rsid w:val="002D7BA9"/>
    <w:rsid w:val="002E2075"/>
    <w:rsid w:val="002E224E"/>
    <w:rsid w:val="002E4703"/>
    <w:rsid w:val="002E499F"/>
    <w:rsid w:val="002E4F8F"/>
    <w:rsid w:val="002E532B"/>
    <w:rsid w:val="002E5630"/>
    <w:rsid w:val="002E575A"/>
    <w:rsid w:val="002E61FB"/>
    <w:rsid w:val="002F06A1"/>
    <w:rsid w:val="002F07D5"/>
    <w:rsid w:val="002F1A3C"/>
    <w:rsid w:val="002F2350"/>
    <w:rsid w:val="002F23EE"/>
    <w:rsid w:val="002F27F2"/>
    <w:rsid w:val="002F3269"/>
    <w:rsid w:val="002F32AE"/>
    <w:rsid w:val="002F3399"/>
    <w:rsid w:val="002F3B41"/>
    <w:rsid w:val="002F3E83"/>
    <w:rsid w:val="002F3F27"/>
    <w:rsid w:val="002F404C"/>
    <w:rsid w:val="002F45D6"/>
    <w:rsid w:val="002F60BD"/>
    <w:rsid w:val="002F698B"/>
    <w:rsid w:val="002F6D53"/>
    <w:rsid w:val="002F728B"/>
    <w:rsid w:val="002F76DD"/>
    <w:rsid w:val="002F76F1"/>
    <w:rsid w:val="002F79DE"/>
    <w:rsid w:val="00300078"/>
    <w:rsid w:val="003000B1"/>
    <w:rsid w:val="003002B5"/>
    <w:rsid w:val="003010EB"/>
    <w:rsid w:val="003013C8"/>
    <w:rsid w:val="0030334E"/>
    <w:rsid w:val="00303845"/>
    <w:rsid w:val="00304457"/>
    <w:rsid w:val="0030467B"/>
    <w:rsid w:val="00304D7A"/>
    <w:rsid w:val="00304F27"/>
    <w:rsid w:val="00305B57"/>
    <w:rsid w:val="00305F16"/>
    <w:rsid w:val="003069A1"/>
    <w:rsid w:val="00306DE9"/>
    <w:rsid w:val="00306EAB"/>
    <w:rsid w:val="00307110"/>
    <w:rsid w:val="00307FF8"/>
    <w:rsid w:val="003100EA"/>
    <w:rsid w:val="00310DA9"/>
    <w:rsid w:val="003114E5"/>
    <w:rsid w:val="003122FF"/>
    <w:rsid w:val="003125B6"/>
    <w:rsid w:val="00312756"/>
    <w:rsid w:val="00312915"/>
    <w:rsid w:val="0031294E"/>
    <w:rsid w:val="00312FAD"/>
    <w:rsid w:val="003132CA"/>
    <w:rsid w:val="0031449B"/>
    <w:rsid w:val="00314938"/>
    <w:rsid w:val="00315CD9"/>
    <w:rsid w:val="003162B4"/>
    <w:rsid w:val="00317872"/>
    <w:rsid w:val="003203CC"/>
    <w:rsid w:val="00320AD1"/>
    <w:rsid w:val="00321BF9"/>
    <w:rsid w:val="0032291F"/>
    <w:rsid w:val="00322B5C"/>
    <w:rsid w:val="00323296"/>
    <w:rsid w:val="00323386"/>
    <w:rsid w:val="00323456"/>
    <w:rsid w:val="003244AE"/>
    <w:rsid w:val="00324637"/>
    <w:rsid w:val="0032488C"/>
    <w:rsid w:val="003250DD"/>
    <w:rsid w:val="003263BE"/>
    <w:rsid w:val="00326665"/>
    <w:rsid w:val="003266EC"/>
    <w:rsid w:val="00326907"/>
    <w:rsid w:val="00326BFA"/>
    <w:rsid w:val="0032757F"/>
    <w:rsid w:val="00327C63"/>
    <w:rsid w:val="00327F4F"/>
    <w:rsid w:val="003300F3"/>
    <w:rsid w:val="00331701"/>
    <w:rsid w:val="00331C53"/>
    <w:rsid w:val="0033203D"/>
    <w:rsid w:val="00332A80"/>
    <w:rsid w:val="00333522"/>
    <w:rsid w:val="0033381B"/>
    <w:rsid w:val="00333E0B"/>
    <w:rsid w:val="0033483D"/>
    <w:rsid w:val="00334AC3"/>
    <w:rsid w:val="00335D88"/>
    <w:rsid w:val="003365D6"/>
    <w:rsid w:val="0033705B"/>
    <w:rsid w:val="00337FF2"/>
    <w:rsid w:val="0034035D"/>
    <w:rsid w:val="00341660"/>
    <w:rsid w:val="00342123"/>
    <w:rsid w:val="003423F0"/>
    <w:rsid w:val="003427B9"/>
    <w:rsid w:val="00342E6A"/>
    <w:rsid w:val="0034364F"/>
    <w:rsid w:val="00343BE8"/>
    <w:rsid w:val="00343F51"/>
    <w:rsid w:val="0034419E"/>
    <w:rsid w:val="0034448B"/>
    <w:rsid w:val="00344C22"/>
    <w:rsid w:val="00345A1D"/>
    <w:rsid w:val="00347CB3"/>
    <w:rsid w:val="00351A95"/>
    <w:rsid w:val="00351F4D"/>
    <w:rsid w:val="00352736"/>
    <w:rsid w:val="00352DA9"/>
    <w:rsid w:val="0035346F"/>
    <w:rsid w:val="00353998"/>
    <w:rsid w:val="00353B85"/>
    <w:rsid w:val="003547C2"/>
    <w:rsid w:val="00354BA1"/>
    <w:rsid w:val="00355165"/>
    <w:rsid w:val="003565D7"/>
    <w:rsid w:val="0035706E"/>
    <w:rsid w:val="003601C7"/>
    <w:rsid w:val="00360D7C"/>
    <w:rsid w:val="00360EE2"/>
    <w:rsid w:val="003611C9"/>
    <w:rsid w:val="003614A0"/>
    <w:rsid w:val="00361B2C"/>
    <w:rsid w:val="00362356"/>
    <w:rsid w:val="00362B53"/>
    <w:rsid w:val="00363EF3"/>
    <w:rsid w:val="003644E6"/>
    <w:rsid w:val="00364647"/>
    <w:rsid w:val="00364757"/>
    <w:rsid w:val="00364BFE"/>
    <w:rsid w:val="003659EB"/>
    <w:rsid w:val="00365DEA"/>
    <w:rsid w:val="0036640E"/>
    <w:rsid w:val="003669A8"/>
    <w:rsid w:val="003671A0"/>
    <w:rsid w:val="00367290"/>
    <w:rsid w:val="0036769B"/>
    <w:rsid w:val="003719F1"/>
    <w:rsid w:val="0037311B"/>
    <w:rsid w:val="00373B5C"/>
    <w:rsid w:val="00374117"/>
    <w:rsid w:val="0037421E"/>
    <w:rsid w:val="00374555"/>
    <w:rsid w:val="003749DE"/>
    <w:rsid w:val="00375BCE"/>
    <w:rsid w:val="00375D2C"/>
    <w:rsid w:val="003774A2"/>
    <w:rsid w:val="003813FB"/>
    <w:rsid w:val="00381B67"/>
    <w:rsid w:val="00381EBF"/>
    <w:rsid w:val="0038302F"/>
    <w:rsid w:val="00383378"/>
    <w:rsid w:val="00384764"/>
    <w:rsid w:val="00384DDD"/>
    <w:rsid w:val="00384EA3"/>
    <w:rsid w:val="00384F31"/>
    <w:rsid w:val="00385B21"/>
    <w:rsid w:val="0038667A"/>
    <w:rsid w:val="003866B6"/>
    <w:rsid w:val="00386B29"/>
    <w:rsid w:val="00387137"/>
    <w:rsid w:val="00387555"/>
    <w:rsid w:val="00387CC3"/>
    <w:rsid w:val="00387F94"/>
    <w:rsid w:val="00390DF7"/>
    <w:rsid w:val="00391122"/>
    <w:rsid w:val="00391D97"/>
    <w:rsid w:val="00391D9F"/>
    <w:rsid w:val="00392221"/>
    <w:rsid w:val="00392C52"/>
    <w:rsid w:val="00393580"/>
    <w:rsid w:val="00393DFE"/>
    <w:rsid w:val="0039557C"/>
    <w:rsid w:val="0039594A"/>
    <w:rsid w:val="00395DBF"/>
    <w:rsid w:val="00397DD1"/>
    <w:rsid w:val="00397EFF"/>
    <w:rsid w:val="00397FCD"/>
    <w:rsid w:val="003A0180"/>
    <w:rsid w:val="003A0A44"/>
    <w:rsid w:val="003A1E8D"/>
    <w:rsid w:val="003A1F4C"/>
    <w:rsid w:val="003A3425"/>
    <w:rsid w:val="003A35C5"/>
    <w:rsid w:val="003A4D21"/>
    <w:rsid w:val="003A5C63"/>
    <w:rsid w:val="003A60DF"/>
    <w:rsid w:val="003A610A"/>
    <w:rsid w:val="003A6396"/>
    <w:rsid w:val="003A6663"/>
    <w:rsid w:val="003A748E"/>
    <w:rsid w:val="003B0DFF"/>
    <w:rsid w:val="003B1004"/>
    <w:rsid w:val="003B134A"/>
    <w:rsid w:val="003B1B1A"/>
    <w:rsid w:val="003B1C42"/>
    <w:rsid w:val="003B2727"/>
    <w:rsid w:val="003B4266"/>
    <w:rsid w:val="003B520F"/>
    <w:rsid w:val="003B55A5"/>
    <w:rsid w:val="003B64B6"/>
    <w:rsid w:val="003B6FF2"/>
    <w:rsid w:val="003B7B06"/>
    <w:rsid w:val="003C084F"/>
    <w:rsid w:val="003C0E6B"/>
    <w:rsid w:val="003C10FC"/>
    <w:rsid w:val="003C121A"/>
    <w:rsid w:val="003C159E"/>
    <w:rsid w:val="003C15CA"/>
    <w:rsid w:val="003C2872"/>
    <w:rsid w:val="003C2A6E"/>
    <w:rsid w:val="003C2A95"/>
    <w:rsid w:val="003C3E5C"/>
    <w:rsid w:val="003C40BB"/>
    <w:rsid w:val="003C5E57"/>
    <w:rsid w:val="003C6265"/>
    <w:rsid w:val="003C68D3"/>
    <w:rsid w:val="003C742E"/>
    <w:rsid w:val="003C796A"/>
    <w:rsid w:val="003D0D1F"/>
    <w:rsid w:val="003D143E"/>
    <w:rsid w:val="003D2125"/>
    <w:rsid w:val="003D2A7F"/>
    <w:rsid w:val="003D31A4"/>
    <w:rsid w:val="003D386B"/>
    <w:rsid w:val="003D3CFF"/>
    <w:rsid w:val="003D441B"/>
    <w:rsid w:val="003D4F73"/>
    <w:rsid w:val="003D5294"/>
    <w:rsid w:val="003D6780"/>
    <w:rsid w:val="003D7387"/>
    <w:rsid w:val="003E0883"/>
    <w:rsid w:val="003E0B26"/>
    <w:rsid w:val="003E0C35"/>
    <w:rsid w:val="003E0F7B"/>
    <w:rsid w:val="003E1729"/>
    <w:rsid w:val="003E2C8A"/>
    <w:rsid w:val="003E341C"/>
    <w:rsid w:val="003E3EAB"/>
    <w:rsid w:val="003E6C3B"/>
    <w:rsid w:val="003E70A2"/>
    <w:rsid w:val="003E7C8A"/>
    <w:rsid w:val="003F0174"/>
    <w:rsid w:val="003F23F2"/>
    <w:rsid w:val="003F2C87"/>
    <w:rsid w:val="003F2F83"/>
    <w:rsid w:val="003F345D"/>
    <w:rsid w:val="003F3DEC"/>
    <w:rsid w:val="003F48DC"/>
    <w:rsid w:val="003F61D5"/>
    <w:rsid w:val="003F6324"/>
    <w:rsid w:val="003F6ADA"/>
    <w:rsid w:val="003F6B1E"/>
    <w:rsid w:val="003F6D76"/>
    <w:rsid w:val="003F70D0"/>
    <w:rsid w:val="003F73B4"/>
    <w:rsid w:val="003F753E"/>
    <w:rsid w:val="003F7547"/>
    <w:rsid w:val="003F7569"/>
    <w:rsid w:val="003F773F"/>
    <w:rsid w:val="00400358"/>
    <w:rsid w:val="00400887"/>
    <w:rsid w:val="00400896"/>
    <w:rsid w:val="00400D0B"/>
    <w:rsid w:val="0040218E"/>
    <w:rsid w:val="00402484"/>
    <w:rsid w:val="00402800"/>
    <w:rsid w:val="00402884"/>
    <w:rsid w:val="00402BC7"/>
    <w:rsid w:val="00402F2D"/>
    <w:rsid w:val="004034AC"/>
    <w:rsid w:val="004039F0"/>
    <w:rsid w:val="0040403B"/>
    <w:rsid w:val="0040476D"/>
    <w:rsid w:val="00405415"/>
    <w:rsid w:val="00405D9E"/>
    <w:rsid w:val="0040674C"/>
    <w:rsid w:val="00407902"/>
    <w:rsid w:val="00410D53"/>
    <w:rsid w:val="00411685"/>
    <w:rsid w:val="00411930"/>
    <w:rsid w:val="00411992"/>
    <w:rsid w:val="00411EF0"/>
    <w:rsid w:val="00411F0D"/>
    <w:rsid w:val="00411F7E"/>
    <w:rsid w:val="00412377"/>
    <w:rsid w:val="004133B9"/>
    <w:rsid w:val="00413B50"/>
    <w:rsid w:val="00416660"/>
    <w:rsid w:val="004167C5"/>
    <w:rsid w:val="0041709E"/>
    <w:rsid w:val="00420150"/>
    <w:rsid w:val="00420B12"/>
    <w:rsid w:val="00420D65"/>
    <w:rsid w:val="00420F70"/>
    <w:rsid w:val="0042168B"/>
    <w:rsid w:val="0042192D"/>
    <w:rsid w:val="00422366"/>
    <w:rsid w:val="00422DDF"/>
    <w:rsid w:val="00422EAE"/>
    <w:rsid w:val="004233AA"/>
    <w:rsid w:val="00424A6F"/>
    <w:rsid w:val="004251D2"/>
    <w:rsid w:val="00426614"/>
    <w:rsid w:val="004273A6"/>
    <w:rsid w:val="004276F5"/>
    <w:rsid w:val="00430006"/>
    <w:rsid w:val="0043051F"/>
    <w:rsid w:val="00430991"/>
    <w:rsid w:val="00430B7A"/>
    <w:rsid w:val="004319DD"/>
    <w:rsid w:val="00431B6B"/>
    <w:rsid w:val="0043275A"/>
    <w:rsid w:val="004336C4"/>
    <w:rsid w:val="0043382E"/>
    <w:rsid w:val="00433861"/>
    <w:rsid w:val="00434B50"/>
    <w:rsid w:val="0043540F"/>
    <w:rsid w:val="00436FCC"/>
    <w:rsid w:val="00437060"/>
    <w:rsid w:val="00437282"/>
    <w:rsid w:val="00437C52"/>
    <w:rsid w:val="00437EA1"/>
    <w:rsid w:val="00440636"/>
    <w:rsid w:val="00440744"/>
    <w:rsid w:val="0044126F"/>
    <w:rsid w:val="00443C88"/>
    <w:rsid w:val="00443F05"/>
    <w:rsid w:val="0044405A"/>
    <w:rsid w:val="00444319"/>
    <w:rsid w:val="00444685"/>
    <w:rsid w:val="00444C03"/>
    <w:rsid w:val="0044508F"/>
    <w:rsid w:val="0044528E"/>
    <w:rsid w:val="00445763"/>
    <w:rsid w:val="00445E5C"/>
    <w:rsid w:val="00446435"/>
    <w:rsid w:val="004476D7"/>
    <w:rsid w:val="00450306"/>
    <w:rsid w:val="00450535"/>
    <w:rsid w:val="00450828"/>
    <w:rsid w:val="004508EE"/>
    <w:rsid w:val="0045102D"/>
    <w:rsid w:val="00451237"/>
    <w:rsid w:val="00451B96"/>
    <w:rsid w:val="00452C4A"/>
    <w:rsid w:val="00452D6C"/>
    <w:rsid w:val="0045325E"/>
    <w:rsid w:val="004535B0"/>
    <w:rsid w:val="00453747"/>
    <w:rsid w:val="004539F7"/>
    <w:rsid w:val="00453F66"/>
    <w:rsid w:val="00454378"/>
    <w:rsid w:val="0045475B"/>
    <w:rsid w:val="0045513F"/>
    <w:rsid w:val="00455821"/>
    <w:rsid w:val="0045593F"/>
    <w:rsid w:val="004559A0"/>
    <w:rsid w:val="00455C6A"/>
    <w:rsid w:val="004562AE"/>
    <w:rsid w:val="00456488"/>
    <w:rsid w:val="00456690"/>
    <w:rsid w:val="00456AFC"/>
    <w:rsid w:val="00457753"/>
    <w:rsid w:val="004578A8"/>
    <w:rsid w:val="00457FB3"/>
    <w:rsid w:val="0046002D"/>
    <w:rsid w:val="00460899"/>
    <w:rsid w:val="00460A31"/>
    <w:rsid w:val="00461636"/>
    <w:rsid w:val="00461A10"/>
    <w:rsid w:val="00461C1F"/>
    <w:rsid w:val="004625C1"/>
    <w:rsid w:val="00462A5A"/>
    <w:rsid w:val="00462E55"/>
    <w:rsid w:val="004630CB"/>
    <w:rsid w:val="00463620"/>
    <w:rsid w:val="00463A82"/>
    <w:rsid w:val="00463C55"/>
    <w:rsid w:val="00465A62"/>
    <w:rsid w:val="004660CF"/>
    <w:rsid w:val="004668A8"/>
    <w:rsid w:val="00466B43"/>
    <w:rsid w:val="00467472"/>
    <w:rsid w:val="004675AA"/>
    <w:rsid w:val="004676EA"/>
    <w:rsid w:val="004677F4"/>
    <w:rsid w:val="00467E4D"/>
    <w:rsid w:val="00467EF6"/>
    <w:rsid w:val="00470A21"/>
    <w:rsid w:val="00471517"/>
    <w:rsid w:val="0047205F"/>
    <w:rsid w:val="00472562"/>
    <w:rsid w:val="00472A06"/>
    <w:rsid w:val="00473897"/>
    <w:rsid w:val="00474444"/>
    <w:rsid w:val="004744C2"/>
    <w:rsid w:val="004752AB"/>
    <w:rsid w:val="00475A30"/>
    <w:rsid w:val="00476C34"/>
    <w:rsid w:val="0047748F"/>
    <w:rsid w:val="00477A03"/>
    <w:rsid w:val="00477CC7"/>
    <w:rsid w:val="00477FA0"/>
    <w:rsid w:val="00480DD0"/>
    <w:rsid w:val="00481C90"/>
    <w:rsid w:val="00481EA9"/>
    <w:rsid w:val="00481F8D"/>
    <w:rsid w:val="00483028"/>
    <w:rsid w:val="004839CB"/>
    <w:rsid w:val="00484256"/>
    <w:rsid w:val="00484477"/>
    <w:rsid w:val="004855B9"/>
    <w:rsid w:val="004859B2"/>
    <w:rsid w:val="004875D1"/>
    <w:rsid w:val="00487795"/>
    <w:rsid w:val="00487DD9"/>
    <w:rsid w:val="00490141"/>
    <w:rsid w:val="004908E2"/>
    <w:rsid w:val="00490A09"/>
    <w:rsid w:val="0049147A"/>
    <w:rsid w:val="00491904"/>
    <w:rsid w:val="00491B25"/>
    <w:rsid w:val="00491EB3"/>
    <w:rsid w:val="004924EA"/>
    <w:rsid w:val="004931B5"/>
    <w:rsid w:val="0049334E"/>
    <w:rsid w:val="00493AEA"/>
    <w:rsid w:val="00493B3D"/>
    <w:rsid w:val="00493F33"/>
    <w:rsid w:val="004957CD"/>
    <w:rsid w:val="00495BC2"/>
    <w:rsid w:val="00495FF1"/>
    <w:rsid w:val="00496892"/>
    <w:rsid w:val="00497048"/>
    <w:rsid w:val="004973EE"/>
    <w:rsid w:val="00497734"/>
    <w:rsid w:val="004A006F"/>
    <w:rsid w:val="004A04BA"/>
    <w:rsid w:val="004A0CF5"/>
    <w:rsid w:val="004A15CE"/>
    <w:rsid w:val="004A26EA"/>
    <w:rsid w:val="004A285C"/>
    <w:rsid w:val="004A379E"/>
    <w:rsid w:val="004A48E7"/>
    <w:rsid w:val="004A61E3"/>
    <w:rsid w:val="004A6292"/>
    <w:rsid w:val="004A671C"/>
    <w:rsid w:val="004A6CBD"/>
    <w:rsid w:val="004B0551"/>
    <w:rsid w:val="004B10A1"/>
    <w:rsid w:val="004B1295"/>
    <w:rsid w:val="004B16CE"/>
    <w:rsid w:val="004B24FB"/>
    <w:rsid w:val="004B25C1"/>
    <w:rsid w:val="004B2CB8"/>
    <w:rsid w:val="004B2D7D"/>
    <w:rsid w:val="004B3659"/>
    <w:rsid w:val="004B39FE"/>
    <w:rsid w:val="004B3EBE"/>
    <w:rsid w:val="004B48E8"/>
    <w:rsid w:val="004B625D"/>
    <w:rsid w:val="004B6DAD"/>
    <w:rsid w:val="004B7DE6"/>
    <w:rsid w:val="004C042C"/>
    <w:rsid w:val="004C05B2"/>
    <w:rsid w:val="004C0871"/>
    <w:rsid w:val="004C0B53"/>
    <w:rsid w:val="004C0D32"/>
    <w:rsid w:val="004C0F7B"/>
    <w:rsid w:val="004C12D5"/>
    <w:rsid w:val="004C1BCA"/>
    <w:rsid w:val="004C1F7A"/>
    <w:rsid w:val="004C4254"/>
    <w:rsid w:val="004C49FC"/>
    <w:rsid w:val="004C4A5A"/>
    <w:rsid w:val="004C4DCD"/>
    <w:rsid w:val="004C51C2"/>
    <w:rsid w:val="004C5441"/>
    <w:rsid w:val="004C5793"/>
    <w:rsid w:val="004C5B46"/>
    <w:rsid w:val="004C5B6D"/>
    <w:rsid w:val="004C6AB4"/>
    <w:rsid w:val="004C6C8C"/>
    <w:rsid w:val="004C74D6"/>
    <w:rsid w:val="004C7729"/>
    <w:rsid w:val="004D0169"/>
    <w:rsid w:val="004D025A"/>
    <w:rsid w:val="004D0B83"/>
    <w:rsid w:val="004D1454"/>
    <w:rsid w:val="004D1485"/>
    <w:rsid w:val="004D19E8"/>
    <w:rsid w:val="004D232C"/>
    <w:rsid w:val="004D2770"/>
    <w:rsid w:val="004D2E50"/>
    <w:rsid w:val="004D37EA"/>
    <w:rsid w:val="004D38C0"/>
    <w:rsid w:val="004D3A81"/>
    <w:rsid w:val="004D3D86"/>
    <w:rsid w:val="004D4B61"/>
    <w:rsid w:val="004D5D94"/>
    <w:rsid w:val="004D5F38"/>
    <w:rsid w:val="004D6A29"/>
    <w:rsid w:val="004D6F8D"/>
    <w:rsid w:val="004D7E98"/>
    <w:rsid w:val="004E0B0E"/>
    <w:rsid w:val="004E0BF7"/>
    <w:rsid w:val="004E1569"/>
    <w:rsid w:val="004E2066"/>
    <w:rsid w:val="004E20B9"/>
    <w:rsid w:val="004E25E1"/>
    <w:rsid w:val="004E26A8"/>
    <w:rsid w:val="004E298D"/>
    <w:rsid w:val="004E30E7"/>
    <w:rsid w:val="004E3AF6"/>
    <w:rsid w:val="004E601A"/>
    <w:rsid w:val="004E61F6"/>
    <w:rsid w:val="004E66C6"/>
    <w:rsid w:val="004E6F08"/>
    <w:rsid w:val="004F0980"/>
    <w:rsid w:val="004F149C"/>
    <w:rsid w:val="004F18B2"/>
    <w:rsid w:val="004F1A3B"/>
    <w:rsid w:val="004F1C37"/>
    <w:rsid w:val="004F1C54"/>
    <w:rsid w:val="004F1EA5"/>
    <w:rsid w:val="004F25D0"/>
    <w:rsid w:val="004F3128"/>
    <w:rsid w:val="004F380F"/>
    <w:rsid w:val="004F523E"/>
    <w:rsid w:val="004F5E34"/>
    <w:rsid w:val="004F665A"/>
    <w:rsid w:val="004F7334"/>
    <w:rsid w:val="004F7EF0"/>
    <w:rsid w:val="00500065"/>
    <w:rsid w:val="0050008E"/>
    <w:rsid w:val="0050052E"/>
    <w:rsid w:val="005011DE"/>
    <w:rsid w:val="0050260B"/>
    <w:rsid w:val="00502CBD"/>
    <w:rsid w:val="00503185"/>
    <w:rsid w:val="0050328F"/>
    <w:rsid w:val="005038A8"/>
    <w:rsid w:val="005040F6"/>
    <w:rsid w:val="00504648"/>
    <w:rsid w:val="00504BCE"/>
    <w:rsid w:val="005054EE"/>
    <w:rsid w:val="0050626F"/>
    <w:rsid w:val="00506F5B"/>
    <w:rsid w:val="00507A30"/>
    <w:rsid w:val="00507F84"/>
    <w:rsid w:val="00510836"/>
    <w:rsid w:val="0051147D"/>
    <w:rsid w:val="005117F6"/>
    <w:rsid w:val="00511F64"/>
    <w:rsid w:val="005132CF"/>
    <w:rsid w:val="00513BF7"/>
    <w:rsid w:val="005146D8"/>
    <w:rsid w:val="00514B07"/>
    <w:rsid w:val="00514F75"/>
    <w:rsid w:val="0051623E"/>
    <w:rsid w:val="00516E14"/>
    <w:rsid w:val="00517377"/>
    <w:rsid w:val="00517709"/>
    <w:rsid w:val="00520546"/>
    <w:rsid w:val="00520712"/>
    <w:rsid w:val="00520CB3"/>
    <w:rsid w:val="00521019"/>
    <w:rsid w:val="0052175C"/>
    <w:rsid w:val="00522D43"/>
    <w:rsid w:val="00522EC0"/>
    <w:rsid w:val="00523494"/>
    <w:rsid w:val="0052366B"/>
    <w:rsid w:val="00523A89"/>
    <w:rsid w:val="00524342"/>
    <w:rsid w:val="00524521"/>
    <w:rsid w:val="00524B48"/>
    <w:rsid w:val="00524B99"/>
    <w:rsid w:val="00525115"/>
    <w:rsid w:val="00525321"/>
    <w:rsid w:val="00525F0A"/>
    <w:rsid w:val="005264F8"/>
    <w:rsid w:val="0052705D"/>
    <w:rsid w:val="005270DC"/>
    <w:rsid w:val="005306F8"/>
    <w:rsid w:val="005315DC"/>
    <w:rsid w:val="00531C17"/>
    <w:rsid w:val="00531E2F"/>
    <w:rsid w:val="00532C52"/>
    <w:rsid w:val="00534B24"/>
    <w:rsid w:val="00534E99"/>
    <w:rsid w:val="00534FE3"/>
    <w:rsid w:val="005350B6"/>
    <w:rsid w:val="00535150"/>
    <w:rsid w:val="00535FBC"/>
    <w:rsid w:val="005363C2"/>
    <w:rsid w:val="005366E8"/>
    <w:rsid w:val="00536D4A"/>
    <w:rsid w:val="00536ED2"/>
    <w:rsid w:val="005376BE"/>
    <w:rsid w:val="00537BEC"/>
    <w:rsid w:val="00537C3C"/>
    <w:rsid w:val="00540D44"/>
    <w:rsid w:val="0054135C"/>
    <w:rsid w:val="005416A3"/>
    <w:rsid w:val="005419FF"/>
    <w:rsid w:val="005435B8"/>
    <w:rsid w:val="0054364D"/>
    <w:rsid w:val="005442A4"/>
    <w:rsid w:val="0054548B"/>
    <w:rsid w:val="00545FAF"/>
    <w:rsid w:val="00547119"/>
    <w:rsid w:val="0054741E"/>
    <w:rsid w:val="00547939"/>
    <w:rsid w:val="00547DCE"/>
    <w:rsid w:val="00550583"/>
    <w:rsid w:val="00552F3D"/>
    <w:rsid w:val="00553024"/>
    <w:rsid w:val="00553119"/>
    <w:rsid w:val="00553C70"/>
    <w:rsid w:val="005542AB"/>
    <w:rsid w:val="005543AD"/>
    <w:rsid w:val="00554418"/>
    <w:rsid w:val="0055462B"/>
    <w:rsid w:val="00554863"/>
    <w:rsid w:val="0055538B"/>
    <w:rsid w:val="00555894"/>
    <w:rsid w:val="00555ADC"/>
    <w:rsid w:val="00555C78"/>
    <w:rsid w:val="005570B4"/>
    <w:rsid w:val="00560269"/>
    <w:rsid w:val="00562009"/>
    <w:rsid w:val="005620B5"/>
    <w:rsid w:val="0056238A"/>
    <w:rsid w:val="005626A6"/>
    <w:rsid w:val="0056345A"/>
    <w:rsid w:val="00563CCC"/>
    <w:rsid w:val="005649D2"/>
    <w:rsid w:val="005662BE"/>
    <w:rsid w:val="00567622"/>
    <w:rsid w:val="00567632"/>
    <w:rsid w:val="005705C3"/>
    <w:rsid w:val="00570C0E"/>
    <w:rsid w:val="0057114C"/>
    <w:rsid w:val="00571B78"/>
    <w:rsid w:val="00571D33"/>
    <w:rsid w:val="00572B51"/>
    <w:rsid w:val="00572D2A"/>
    <w:rsid w:val="00572ED8"/>
    <w:rsid w:val="0057367B"/>
    <w:rsid w:val="00573C96"/>
    <w:rsid w:val="00573E3F"/>
    <w:rsid w:val="00574300"/>
    <w:rsid w:val="0057495C"/>
    <w:rsid w:val="00574CED"/>
    <w:rsid w:val="005753D0"/>
    <w:rsid w:val="005757C2"/>
    <w:rsid w:val="00575AC8"/>
    <w:rsid w:val="00575C08"/>
    <w:rsid w:val="00576026"/>
    <w:rsid w:val="00576054"/>
    <w:rsid w:val="0057616E"/>
    <w:rsid w:val="00576208"/>
    <w:rsid w:val="00576E57"/>
    <w:rsid w:val="00576EC4"/>
    <w:rsid w:val="0057785A"/>
    <w:rsid w:val="00577D3D"/>
    <w:rsid w:val="0058051C"/>
    <w:rsid w:val="005808C1"/>
    <w:rsid w:val="00580DA6"/>
    <w:rsid w:val="00580E06"/>
    <w:rsid w:val="0058164A"/>
    <w:rsid w:val="00581754"/>
    <w:rsid w:val="0058215F"/>
    <w:rsid w:val="00582185"/>
    <w:rsid w:val="00582A4A"/>
    <w:rsid w:val="00582F8B"/>
    <w:rsid w:val="00583E41"/>
    <w:rsid w:val="00585475"/>
    <w:rsid w:val="005855EC"/>
    <w:rsid w:val="00585773"/>
    <w:rsid w:val="00585872"/>
    <w:rsid w:val="00585A0F"/>
    <w:rsid w:val="00585E6B"/>
    <w:rsid w:val="00586BC8"/>
    <w:rsid w:val="00586E2E"/>
    <w:rsid w:val="00590C3A"/>
    <w:rsid w:val="00591A8C"/>
    <w:rsid w:val="00592347"/>
    <w:rsid w:val="00593125"/>
    <w:rsid w:val="0059354A"/>
    <w:rsid w:val="005938BE"/>
    <w:rsid w:val="00593DE3"/>
    <w:rsid w:val="005942BE"/>
    <w:rsid w:val="005945A0"/>
    <w:rsid w:val="00594CC3"/>
    <w:rsid w:val="00594F1F"/>
    <w:rsid w:val="005972A0"/>
    <w:rsid w:val="00597B44"/>
    <w:rsid w:val="00597ED2"/>
    <w:rsid w:val="00597FE0"/>
    <w:rsid w:val="005A00FF"/>
    <w:rsid w:val="005A01FC"/>
    <w:rsid w:val="005A12D3"/>
    <w:rsid w:val="005A18E3"/>
    <w:rsid w:val="005A1B0F"/>
    <w:rsid w:val="005A30BF"/>
    <w:rsid w:val="005A36BF"/>
    <w:rsid w:val="005A488B"/>
    <w:rsid w:val="005A5FC8"/>
    <w:rsid w:val="005A7043"/>
    <w:rsid w:val="005B018A"/>
    <w:rsid w:val="005B0F72"/>
    <w:rsid w:val="005B0F7D"/>
    <w:rsid w:val="005B1157"/>
    <w:rsid w:val="005B194A"/>
    <w:rsid w:val="005B1A18"/>
    <w:rsid w:val="005B27B5"/>
    <w:rsid w:val="005B4212"/>
    <w:rsid w:val="005B4A4A"/>
    <w:rsid w:val="005B5168"/>
    <w:rsid w:val="005B5D67"/>
    <w:rsid w:val="005B6D68"/>
    <w:rsid w:val="005B70D1"/>
    <w:rsid w:val="005C06FA"/>
    <w:rsid w:val="005C13EF"/>
    <w:rsid w:val="005C1498"/>
    <w:rsid w:val="005C16B3"/>
    <w:rsid w:val="005C2804"/>
    <w:rsid w:val="005C321E"/>
    <w:rsid w:val="005C32B2"/>
    <w:rsid w:val="005C5E20"/>
    <w:rsid w:val="005C6047"/>
    <w:rsid w:val="005C652E"/>
    <w:rsid w:val="005C687D"/>
    <w:rsid w:val="005C6C40"/>
    <w:rsid w:val="005C745F"/>
    <w:rsid w:val="005C7674"/>
    <w:rsid w:val="005C7CE9"/>
    <w:rsid w:val="005D07E4"/>
    <w:rsid w:val="005D088A"/>
    <w:rsid w:val="005D0CF3"/>
    <w:rsid w:val="005D0E03"/>
    <w:rsid w:val="005D1063"/>
    <w:rsid w:val="005D1346"/>
    <w:rsid w:val="005D1392"/>
    <w:rsid w:val="005D1A03"/>
    <w:rsid w:val="005D1AC5"/>
    <w:rsid w:val="005D1B1C"/>
    <w:rsid w:val="005D25EC"/>
    <w:rsid w:val="005D29ED"/>
    <w:rsid w:val="005D2B3D"/>
    <w:rsid w:val="005D458C"/>
    <w:rsid w:val="005D5471"/>
    <w:rsid w:val="005D5756"/>
    <w:rsid w:val="005D5B83"/>
    <w:rsid w:val="005D5C49"/>
    <w:rsid w:val="005D6449"/>
    <w:rsid w:val="005D64D5"/>
    <w:rsid w:val="005D6964"/>
    <w:rsid w:val="005D79DE"/>
    <w:rsid w:val="005E09D2"/>
    <w:rsid w:val="005E0E24"/>
    <w:rsid w:val="005E0EF0"/>
    <w:rsid w:val="005E1F00"/>
    <w:rsid w:val="005E2613"/>
    <w:rsid w:val="005E3BFD"/>
    <w:rsid w:val="005E3EF7"/>
    <w:rsid w:val="005E4141"/>
    <w:rsid w:val="005E440A"/>
    <w:rsid w:val="005E48D7"/>
    <w:rsid w:val="005E599A"/>
    <w:rsid w:val="005E603A"/>
    <w:rsid w:val="005E7214"/>
    <w:rsid w:val="005F1427"/>
    <w:rsid w:val="005F2038"/>
    <w:rsid w:val="005F2735"/>
    <w:rsid w:val="005F2A0D"/>
    <w:rsid w:val="005F38CD"/>
    <w:rsid w:val="005F3B1F"/>
    <w:rsid w:val="005F3BF9"/>
    <w:rsid w:val="005F3C2F"/>
    <w:rsid w:val="005F3D3D"/>
    <w:rsid w:val="005F52D7"/>
    <w:rsid w:val="005F6F98"/>
    <w:rsid w:val="00601400"/>
    <w:rsid w:val="006015E8"/>
    <w:rsid w:val="0060299F"/>
    <w:rsid w:val="006029AB"/>
    <w:rsid w:val="00602C9A"/>
    <w:rsid w:val="00604399"/>
    <w:rsid w:val="00605145"/>
    <w:rsid w:val="00605A34"/>
    <w:rsid w:val="00605BEB"/>
    <w:rsid w:val="00605C3A"/>
    <w:rsid w:val="00606155"/>
    <w:rsid w:val="006104EC"/>
    <w:rsid w:val="00610682"/>
    <w:rsid w:val="00610784"/>
    <w:rsid w:val="00612BD0"/>
    <w:rsid w:val="00613612"/>
    <w:rsid w:val="0061364B"/>
    <w:rsid w:val="006156E9"/>
    <w:rsid w:val="00615FA2"/>
    <w:rsid w:val="00616774"/>
    <w:rsid w:val="00616BF3"/>
    <w:rsid w:val="00616EC8"/>
    <w:rsid w:val="00617319"/>
    <w:rsid w:val="006173E7"/>
    <w:rsid w:val="0061797A"/>
    <w:rsid w:val="00617EF6"/>
    <w:rsid w:val="006203EC"/>
    <w:rsid w:val="00620878"/>
    <w:rsid w:val="00620CA8"/>
    <w:rsid w:val="00620E3D"/>
    <w:rsid w:val="00621240"/>
    <w:rsid w:val="006213C3"/>
    <w:rsid w:val="00621C3C"/>
    <w:rsid w:val="00621C7D"/>
    <w:rsid w:val="006232DB"/>
    <w:rsid w:val="006235E9"/>
    <w:rsid w:val="00623E17"/>
    <w:rsid w:val="006247CE"/>
    <w:rsid w:val="00624BAB"/>
    <w:rsid w:val="00625990"/>
    <w:rsid w:val="0062599A"/>
    <w:rsid w:val="0062656B"/>
    <w:rsid w:val="006276FD"/>
    <w:rsid w:val="00630519"/>
    <w:rsid w:val="0063098C"/>
    <w:rsid w:val="00631189"/>
    <w:rsid w:val="00632345"/>
    <w:rsid w:val="006326EC"/>
    <w:rsid w:val="00632709"/>
    <w:rsid w:val="0063283E"/>
    <w:rsid w:val="00633EB6"/>
    <w:rsid w:val="006342BB"/>
    <w:rsid w:val="0063443F"/>
    <w:rsid w:val="006345E2"/>
    <w:rsid w:val="0063487A"/>
    <w:rsid w:val="00634DB9"/>
    <w:rsid w:val="00634F1D"/>
    <w:rsid w:val="006350F6"/>
    <w:rsid w:val="0063510E"/>
    <w:rsid w:val="006358CF"/>
    <w:rsid w:val="006363D6"/>
    <w:rsid w:val="00636BE6"/>
    <w:rsid w:val="006373C9"/>
    <w:rsid w:val="006376B5"/>
    <w:rsid w:val="006378AC"/>
    <w:rsid w:val="00640033"/>
    <w:rsid w:val="00640F26"/>
    <w:rsid w:val="0064112F"/>
    <w:rsid w:val="006417E6"/>
    <w:rsid w:val="00641B5F"/>
    <w:rsid w:val="00642172"/>
    <w:rsid w:val="006426AC"/>
    <w:rsid w:val="00643074"/>
    <w:rsid w:val="00643212"/>
    <w:rsid w:val="006434DC"/>
    <w:rsid w:val="0064395E"/>
    <w:rsid w:val="00644B08"/>
    <w:rsid w:val="00644D82"/>
    <w:rsid w:val="00644EB1"/>
    <w:rsid w:val="006453BC"/>
    <w:rsid w:val="00645679"/>
    <w:rsid w:val="006459D4"/>
    <w:rsid w:val="00645AA9"/>
    <w:rsid w:val="00645FD9"/>
    <w:rsid w:val="00646C8C"/>
    <w:rsid w:val="00646D81"/>
    <w:rsid w:val="00647383"/>
    <w:rsid w:val="00647610"/>
    <w:rsid w:val="00647989"/>
    <w:rsid w:val="00647A4F"/>
    <w:rsid w:val="006506BE"/>
    <w:rsid w:val="006518D1"/>
    <w:rsid w:val="00652977"/>
    <w:rsid w:val="00652E3E"/>
    <w:rsid w:val="00652FC3"/>
    <w:rsid w:val="00654B18"/>
    <w:rsid w:val="00655033"/>
    <w:rsid w:val="00655035"/>
    <w:rsid w:val="006559AB"/>
    <w:rsid w:val="00657F3A"/>
    <w:rsid w:val="006608FE"/>
    <w:rsid w:val="00660F16"/>
    <w:rsid w:val="00661610"/>
    <w:rsid w:val="006617D0"/>
    <w:rsid w:val="006632F3"/>
    <w:rsid w:val="00663607"/>
    <w:rsid w:val="006638C8"/>
    <w:rsid w:val="00663A4F"/>
    <w:rsid w:val="00664054"/>
    <w:rsid w:val="0066491B"/>
    <w:rsid w:val="00664D2D"/>
    <w:rsid w:val="0066547B"/>
    <w:rsid w:val="006661DD"/>
    <w:rsid w:val="006662CB"/>
    <w:rsid w:val="00666A08"/>
    <w:rsid w:val="00666EE6"/>
    <w:rsid w:val="00666F4B"/>
    <w:rsid w:val="006673E9"/>
    <w:rsid w:val="00667954"/>
    <w:rsid w:val="00667961"/>
    <w:rsid w:val="00670540"/>
    <w:rsid w:val="006708FE"/>
    <w:rsid w:val="00670BA1"/>
    <w:rsid w:val="006714B1"/>
    <w:rsid w:val="006716A0"/>
    <w:rsid w:val="0067185B"/>
    <w:rsid w:val="00671DD2"/>
    <w:rsid w:val="00671F3B"/>
    <w:rsid w:val="00672592"/>
    <w:rsid w:val="00672A75"/>
    <w:rsid w:val="00672D68"/>
    <w:rsid w:val="006738D0"/>
    <w:rsid w:val="0067397B"/>
    <w:rsid w:val="00673DD9"/>
    <w:rsid w:val="00674440"/>
    <w:rsid w:val="006746B5"/>
    <w:rsid w:val="0067512C"/>
    <w:rsid w:val="006751B7"/>
    <w:rsid w:val="0067542C"/>
    <w:rsid w:val="00675675"/>
    <w:rsid w:val="00675E68"/>
    <w:rsid w:val="006765F6"/>
    <w:rsid w:val="00676E16"/>
    <w:rsid w:val="00676F18"/>
    <w:rsid w:val="006776DD"/>
    <w:rsid w:val="00677728"/>
    <w:rsid w:val="00680012"/>
    <w:rsid w:val="00680E62"/>
    <w:rsid w:val="0068131B"/>
    <w:rsid w:val="006818A9"/>
    <w:rsid w:val="00682580"/>
    <w:rsid w:val="006829A8"/>
    <w:rsid w:val="00682DBD"/>
    <w:rsid w:val="00684055"/>
    <w:rsid w:val="006843F4"/>
    <w:rsid w:val="00684F90"/>
    <w:rsid w:val="00685546"/>
    <w:rsid w:val="006857C7"/>
    <w:rsid w:val="00686139"/>
    <w:rsid w:val="00686435"/>
    <w:rsid w:val="00686AEB"/>
    <w:rsid w:val="006873D1"/>
    <w:rsid w:val="00687C3A"/>
    <w:rsid w:val="00690752"/>
    <w:rsid w:val="00690DF0"/>
    <w:rsid w:val="00691D94"/>
    <w:rsid w:val="00691E34"/>
    <w:rsid w:val="00692307"/>
    <w:rsid w:val="006926AF"/>
    <w:rsid w:val="0069492B"/>
    <w:rsid w:val="00694B61"/>
    <w:rsid w:val="00694DA3"/>
    <w:rsid w:val="006958EE"/>
    <w:rsid w:val="00695B96"/>
    <w:rsid w:val="00695D9F"/>
    <w:rsid w:val="00695DB5"/>
    <w:rsid w:val="0069636B"/>
    <w:rsid w:val="00696B90"/>
    <w:rsid w:val="00696F41"/>
    <w:rsid w:val="006975B9"/>
    <w:rsid w:val="00697A59"/>
    <w:rsid w:val="006A01B4"/>
    <w:rsid w:val="006A13AA"/>
    <w:rsid w:val="006A19EF"/>
    <w:rsid w:val="006A1A59"/>
    <w:rsid w:val="006A229C"/>
    <w:rsid w:val="006A2ABD"/>
    <w:rsid w:val="006A4C8D"/>
    <w:rsid w:val="006A4F03"/>
    <w:rsid w:val="006A5173"/>
    <w:rsid w:val="006A595A"/>
    <w:rsid w:val="006A67AC"/>
    <w:rsid w:val="006A736C"/>
    <w:rsid w:val="006A7631"/>
    <w:rsid w:val="006A7651"/>
    <w:rsid w:val="006A7A74"/>
    <w:rsid w:val="006A7A96"/>
    <w:rsid w:val="006B0567"/>
    <w:rsid w:val="006B1419"/>
    <w:rsid w:val="006B1DAC"/>
    <w:rsid w:val="006B3BEC"/>
    <w:rsid w:val="006B3C63"/>
    <w:rsid w:val="006B5035"/>
    <w:rsid w:val="006B5211"/>
    <w:rsid w:val="006B54C9"/>
    <w:rsid w:val="006B5655"/>
    <w:rsid w:val="006B6169"/>
    <w:rsid w:val="006B67E3"/>
    <w:rsid w:val="006B6B4F"/>
    <w:rsid w:val="006B6BDE"/>
    <w:rsid w:val="006B7113"/>
    <w:rsid w:val="006B7821"/>
    <w:rsid w:val="006C02EA"/>
    <w:rsid w:val="006C03CA"/>
    <w:rsid w:val="006C0EBA"/>
    <w:rsid w:val="006C20B8"/>
    <w:rsid w:val="006C24D4"/>
    <w:rsid w:val="006C2CB5"/>
    <w:rsid w:val="006C2CBA"/>
    <w:rsid w:val="006C4B23"/>
    <w:rsid w:val="006C4C60"/>
    <w:rsid w:val="006C5319"/>
    <w:rsid w:val="006C5886"/>
    <w:rsid w:val="006C5A97"/>
    <w:rsid w:val="006C5EE0"/>
    <w:rsid w:val="006C6427"/>
    <w:rsid w:val="006C66C2"/>
    <w:rsid w:val="006C66E4"/>
    <w:rsid w:val="006C6EEC"/>
    <w:rsid w:val="006C6FC3"/>
    <w:rsid w:val="006C7320"/>
    <w:rsid w:val="006C76D6"/>
    <w:rsid w:val="006D0088"/>
    <w:rsid w:val="006D04DE"/>
    <w:rsid w:val="006D0504"/>
    <w:rsid w:val="006D066F"/>
    <w:rsid w:val="006D06A1"/>
    <w:rsid w:val="006D0C2F"/>
    <w:rsid w:val="006D109E"/>
    <w:rsid w:val="006D204D"/>
    <w:rsid w:val="006D3376"/>
    <w:rsid w:val="006D3444"/>
    <w:rsid w:val="006D3577"/>
    <w:rsid w:val="006D3DA1"/>
    <w:rsid w:val="006D477C"/>
    <w:rsid w:val="006D54A2"/>
    <w:rsid w:val="006D577C"/>
    <w:rsid w:val="006D5CEF"/>
    <w:rsid w:val="006D5DB3"/>
    <w:rsid w:val="006D6C3D"/>
    <w:rsid w:val="006D768A"/>
    <w:rsid w:val="006D7EC2"/>
    <w:rsid w:val="006D7F9F"/>
    <w:rsid w:val="006E03ED"/>
    <w:rsid w:val="006E0630"/>
    <w:rsid w:val="006E13AB"/>
    <w:rsid w:val="006E15FB"/>
    <w:rsid w:val="006E16A3"/>
    <w:rsid w:val="006E302D"/>
    <w:rsid w:val="006E3799"/>
    <w:rsid w:val="006E3B6D"/>
    <w:rsid w:val="006E4283"/>
    <w:rsid w:val="006E471A"/>
    <w:rsid w:val="006E580B"/>
    <w:rsid w:val="006E5F02"/>
    <w:rsid w:val="006E61E6"/>
    <w:rsid w:val="006E6CBE"/>
    <w:rsid w:val="006E75C6"/>
    <w:rsid w:val="006F0AFC"/>
    <w:rsid w:val="006F19AB"/>
    <w:rsid w:val="006F1B84"/>
    <w:rsid w:val="006F21B2"/>
    <w:rsid w:val="006F2435"/>
    <w:rsid w:val="006F2EE2"/>
    <w:rsid w:val="006F2F43"/>
    <w:rsid w:val="006F46EB"/>
    <w:rsid w:val="006F4AD5"/>
    <w:rsid w:val="006F503F"/>
    <w:rsid w:val="006F523B"/>
    <w:rsid w:val="006F6593"/>
    <w:rsid w:val="006F6C2A"/>
    <w:rsid w:val="006F6FDB"/>
    <w:rsid w:val="006F78AC"/>
    <w:rsid w:val="006F7D94"/>
    <w:rsid w:val="00700BE3"/>
    <w:rsid w:val="007014C0"/>
    <w:rsid w:val="00701593"/>
    <w:rsid w:val="007018DD"/>
    <w:rsid w:val="00701B02"/>
    <w:rsid w:val="00701BE5"/>
    <w:rsid w:val="0070388B"/>
    <w:rsid w:val="00703E80"/>
    <w:rsid w:val="007042A3"/>
    <w:rsid w:val="007044AD"/>
    <w:rsid w:val="007048A3"/>
    <w:rsid w:val="00705BC9"/>
    <w:rsid w:val="00705C8A"/>
    <w:rsid w:val="00707549"/>
    <w:rsid w:val="007114E9"/>
    <w:rsid w:val="00711D24"/>
    <w:rsid w:val="00711F21"/>
    <w:rsid w:val="00711F2E"/>
    <w:rsid w:val="00712431"/>
    <w:rsid w:val="007127E7"/>
    <w:rsid w:val="00712C14"/>
    <w:rsid w:val="00712D39"/>
    <w:rsid w:val="00712DAB"/>
    <w:rsid w:val="00712E7C"/>
    <w:rsid w:val="00712EBB"/>
    <w:rsid w:val="0071368F"/>
    <w:rsid w:val="00713F8F"/>
    <w:rsid w:val="00714880"/>
    <w:rsid w:val="00714E0B"/>
    <w:rsid w:val="00715139"/>
    <w:rsid w:val="0071523E"/>
    <w:rsid w:val="00716761"/>
    <w:rsid w:val="0071680F"/>
    <w:rsid w:val="00716910"/>
    <w:rsid w:val="007179D1"/>
    <w:rsid w:val="00717B1E"/>
    <w:rsid w:val="00720518"/>
    <w:rsid w:val="00720E0B"/>
    <w:rsid w:val="00721F32"/>
    <w:rsid w:val="00722FE4"/>
    <w:rsid w:val="00723250"/>
    <w:rsid w:val="0072382B"/>
    <w:rsid w:val="00724725"/>
    <w:rsid w:val="00724749"/>
    <w:rsid w:val="00724B16"/>
    <w:rsid w:val="007263CC"/>
    <w:rsid w:val="00726924"/>
    <w:rsid w:val="00726D3D"/>
    <w:rsid w:val="00727A94"/>
    <w:rsid w:val="00730A82"/>
    <w:rsid w:val="00730C25"/>
    <w:rsid w:val="00731337"/>
    <w:rsid w:val="00731A2A"/>
    <w:rsid w:val="00731BF5"/>
    <w:rsid w:val="007324E3"/>
    <w:rsid w:val="00733142"/>
    <w:rsid w:val="0073324C"/>
    <w:rsid w:val="007337DB"/>
    <w:rsid w:val="00733904"/>
    <w:rsid w:val="0073402C"/>
    <w:rsid w:val="00735DAB"/>
    <w:rsid w:val="0073612C"/>
    <w:rsid w:val="0073637B"/>
    <w:rsid w:val="007365EC"/>
    <w:rsid w:val="00736613"/>
    <w:rsid w:val="00737074"/>
    <w:rsid w:val="00740E63"/>
    <w:rsid w:val="0074121D"/>
    <w:rsid w:val="00742535"/>
    <w:rsid w:val="0074302E"/>
    <w:rsid w:val="00743BF5"/>
    <w:rsid w:val="007450E7"/>
    <w:rsid w:val="00745FB2"/>
    <w:rsid w:val="00745FE9"/>
    <w:rsid w:val="007463BE"/>
    <w:rsid w:val="00746A9C"/>
    <w:rsid w:val="0075036A"/>
    <w:rsid w:val="00750924"/>
    <w:rsid w:val="00750C72"/>
    <w:rsid w:val="00750FD3"/>
    <w:rsid w:val="00753862"/>
    <w:rsid w:val="00753E59"/>
    <w:rsid w:val="00754009"/>
    <w:rsid w:val="00754761"/>
    <w:rsid w:val="00754DE4"/>
    <w:rsid w:val="007551D2"/>
    <w:rsid w:val="00755861"/>
    <w:rsid w:val="00755A74"/>
    <w:rsid w:val="007560BE"/>
    <w:rsid w:val="00756345"/>
    <w:rsid w:val="0075640C"/>
    <w:rsid w:val="00756F3B"/>
    <w:rsid w:val="00757B33"/>
    <w:rsid w:val="00757E55"/>
    <w:rsid w:val="00757FE9"/>
    <w:rsid w:val="00760279"/>
    <w:rsid w:val="007604F8"/>
    <w:rsid w:val="007609B0"/>
    <w:rsid w:val="0076117B"/>
    <w:rsid w:val="00761A84"/>
    <w:rsid w:val="00761C88"/>
    <w:rsid w:val="00762CDD"/>
    <w:rsid w:val="00762FB7"/>
    <w:rsid w:val="0076333E"/>
    <w:rsid w:val="00763A17"/>
    <w:rsid w:val="00763D59"/>
    <w:rsid w:val="00764A53"/>
    <w:rsid w:val="007657FD"/>
    <w:rsid w:val="00765D8E"/>
    <w:rsid w:val="00765F07"/>
    <w:rsid w:val="0076662C"/>
    <w:rsid w:val="007679E9"/>
    <w:rsid w:val="00767F52"/>
    <w:rsid w:val="00770AED"/>
    <w:rsid w:val="0077101C"/>
    <w:rsid w:val="007715EC"/>
    <w:rsid w:val="0077223A"/>
    <w:rsid w:val="00772338"/>
    <w:rsid w:val="00772E6C"/>
    <w:rsid w:val="00774246"/>
    <w:rsid w:val="007747CD"/>
    <w:rsid w:val="00777F31"/>
    <w:rsid w:val="00777FFC"/>
    <w:rsid w:val="007803E8"/>
    <w:rsid w:val="00781E29"/>
    <w:rsid w:val="00781F77"/>
    <w:rsid w:val="00781FA1"/>
    <w:rsid w:val="00782B2E"/>
    <w:rsid w:val="007830B5"/>
    <w:rsid w:val="00783873"/>
    <w:rsid w:val="00783CE3"/>
    <w:rsid w:val="00783D6B"/>
    <w:rsid w:val="00783E91"/>
    <w:rsid w:val="00784E37"/>
    <w:rsid w:val="00785275"/>
    <w:rsid w:val="00785493"/>
    <w:rsid w:val="0078635A"/>
    <w:rsid w:val="00787659"/>
    <w:rsid w:val="00787AA9"/>
    <w:rsid w:val="0079012B"/>
    <w:rsid w:val="00790755"/>
    <w:rsid w:val="00790990"/>
    <w:rsid w:val="0079160C"/>
    <w:rsid w:val="00791A34"/>
    <w:rsid w:val="00791F80"/>
    <w:rsid w:val="00792961"/>
    <w:rsid w:val="00792A8F"/>
    <w:rsid w:val="00793BD8"/>
    <w:rsid w:val="00793D30"/>
    <w:rsid w:val="00794080"/>
    <w:rsid w:val="007967FA"/>
    <w:rsid w:val="007975B3"/>
    <w:rsid w:val="007A054B"/>
    <w:rsid w:val="007A1257"/>
    <w:rsid w:val="007A1C79"/>
    <w:rsid w:val="007A1CF4"/>
    <w:rsid w:val="007A1E77"/>
    <w:rsid w:val="007A2499"/>
    <w:rsid w:val="007A29FA"/>
    <w:rsid w:val="007A2B06"/>
    <w:rsid w:val="007A35D0"/>
    <w:rsid w:val="007A39A0"/>
    <w:rsid w:val="007A3DBB"/>
    <w:rsid w:val="007A3E7D"/>
    <w:rsid w:val="007A4943"/>
    <w:rsid w:val="007A4E9D"/>
    <w:rsid w:val="007A5AB2"/>
    <w:rsid w:val="007A5B91"/>
    <w:rsid w:val="007A5D4B"/>
    <w:rsid w:val="007A5EBF"/>
    <w:rsid w:val="007A6080"/>
    <w:rsid w:val="007A61F6"/>
    <w:rsid w:val="007A67E2"/>
    <w:rsid w:val="007A6D37"/>
    <w:rsid w:val="007A7CCE"/>
    <w:rsid w:val="007A7ED6"/>
    <w:rsid w:val="007B02B0"/>
    <w:rsid w:val="007B1769"/>
    <w:rsid w:val="007B1862"/>
    <w:rsid w:val="007B2864"/>
    <w:rsid w:val="007B4941"/>
    <w:rsid w:val="007B494A"/>
    <w:rsid w:val="007B54BC"/>
    <w:rsid w:val="007B5528"/>
    <w:rsid w:val="007B5D5B"/>
    <w:rsid w:val="007B6EA6"/>
    <w:rsid w:val="007C0134"/>
    <w:rsid w:val="007C0680"/>
    <w:rsid w:val="007C0980"/>
    <w:rsid w:val="007C09C4"/>
    <w:rsid w:val="007C11E0"/>
    <w:rsid w:val="007C1C40"/>
    <w:rsid w:val="007C27CC"/>
    <w:rsid w:val="007C282A"/>
    <w:rsid w:val="007C2E13"/>
    <w:rsid w:val="007C41D7"/>
    <w:rsid w:val="007C48C1"/>
    <w:rsid w:val="007C594C"/>
    <w:rsid w:val="007C5A7A"/>
    <w:rsid w:val="007C6516"/>
    <w:rsid w:val="007D0928"/>
    <w:rsid w:val="007D1907"/>
    <w:rsid w:val="007D1E3B"/>
    <w:rsid w:val="007D3883"/>
    <w:rsid w:val="007D3A33"/>
    <w:rsid w:val="007D433A"/>
    <w:rsid w:val="007D47DE"/>
    <w:rsid w:val="007D529D"/>
    <w:rsid w:val="007D5623"/>
    <w:rsid w:val="007D57DC"/>
    <w:rsid w:val="007D62F4"/>
    <w:rsid w:val="007D70F2"/>
    <w:rsid w:val="007D73CD"/>
    <w:rsid w:val="007D75ED"/>
    <w:rsid w:val="007D7A81"/>
    <w:rsid w:val="007E062B"/>
    <w:rsid w:val="007E0744"/>
    <w:rsid w:val="007E13DD"/>
    <w:rsid w:val="007E15A8"/>
    <w:rsid w:val="007E1660"/>
    <w:rsid w:val="007E2010"/>
    <w:rsid w:val="007E21F1"/>
    <w:rsid w:val="007E291A"/>
    <w:rsid w:val="007E3465"/>
    <w:rsid w:val="007E3A06"/>
    <w:rsid w:val="007E4BA3"/>
    <w:rsid w:val="007E5225"/>
    <w:rsid w:val="007E571F"/>
    <w:rsid w:val="007E58A4"/>
    <w:rsid w:val="007E5C2C"/>
    <w:rsid w:val="007E646F"/>
    <w:rsid w:val="007E6768"/>
    <w:rsid w:val="007E7D9B"/>
    <w:rsid w:val="007F09B1"/>
    <w:rsid w:val="007F1274"/>
    <w:rsid w:val="007F152F"/>
    <w:rsid w:val="007F1561"/>
    <w:rsid w:val="007F1C9D"/>
    <w:rsid w:val="007F22F6"/>
    <w:rsid w:val="007F2B52"/>
    <w:rsid w:val="007F2C9C"/>
    <w:rsid w:val="007F2F4A"/>
    <w:rsid w:val="007F3241"/>
    <w:rsid w:val="007F3D4E"/>
    <w:rsid w:val="007F58B5"/>
    <w:rsid w:val="007F5A45"/>
    <w:rsid w:val="007F5C5D"/>
    <w:rsid w:val="007F64E2"/>
    <w:rsid w:val="007F6A34"/>
    <w:rsid w:val="007F7285"/>
    <w:rsid w:val="007F772F"/>
    <w:rsid w:val="0080063D"/>
    <w:rsid w:val="00800FDF"/>
    <w:rsid w:val="008015AD"/>
    <w:rsid w:val="008016C2"/>
    <w:rsid w:val="008016C4"/>
    <w:rsid w:val="00801F57"/>
    <w:rsid w:val="008027EB"/>
    <w:rsid w:val="00802999"/>
    <w:rsid w:val="00802DDF"/>
    <w:rsid w:val="0080356D"/>
    <w:rsid w:val="008035D0"/>
    <w:rsid w:val="008045CA"/>
    <w:rsid w:val="008048FB"/>
    <w:rsid w:val="008050D2"/>
    <w:rsid w:val="008058F0"/>
    <w:rsid w:val="00807D3D"/>
    <w:rsid w:val="00810313"/>
    <w:rsid w:val="00811073"/>
    <w:rsid w:val="00811287"/>
    <w:rsid w:val="00811F6D"/>
    <w:rsid w:val="00812C4C"/>
    <w:rsid w:val="0081464B"/>
    <w:rsid w:val="00814DD4"/>
    <w:rsid w:val="00815048"/>
    <w:rsid w:val="00815117"/>
    <w:rsid w:val="00815EFA"/>
    <w:rsid w:val="0081686E"/>
    <w:rsid w:val="00816C6E"/>
    <w:rsid w:val="00817715"/>
    <w:rsid w:val="0082037E"/>
    <w:rsid w:val="0082071A"/>
    <w:rsid w:val="00820D68"/>
    <w:rsid w:val="00820E47"/>
    <w:rsid w:val="00820EFC"/>
    <w:rsid w:val="00821854"/>
    <w:rsid w:val="0082264D"/>
    <w:rsid w:val="0082265A"/>
    <w:rsid w:val="00822B79"/>
    <w:rsid w:val="00822DAB"/>
    <w:rsid w:val="00822EAA"/>
    <w:rsid w:val="00824401"/>
    <w:rsid w:val="00824512"/>
    <w:rsid w:val="00824EC9"/>
    <w:rsid w:val="00825BF3"/>
    <w:rsid w:val="00825E8B"/>
    <w:rsid w:val="0082649B"/>
    <w:rsid w:val="00826DDF"/>
    <w:rsid w:val="00827024"/>
    <w:rsid w:val="00827486"/>
    <w:rsid w:val="00827639"/>
    <w:rsid w:val="0082773E"/>
    <w:rsid w:val="00827D76"/>
    <w:rsid w:val="0083040A"/>
    <w:rsid w:val="008308CF"/>
    <w:rsid w:val="00831558"/>
    <w:rsid w:val="00831749"/>
    <w:rsid w:val="008318FD"/>
    <w:rsid w:val="00831CDC"/>
    <w:rsid w:val="00831DD6"/>
    <w:rsid w:val="00831F8F"/>
    <w:rsid w:val="0083218B"/>
    <w:rsid w:val="008321E0"/>
    <w:rsid w:val="008329AB"/>
    <w:rsid w:val="00833E31"/>
    <w:rsid w:val="0083475E"/>
    <w:rsid w:val="008347C0"/>
    <w:rsid w:val="00835566"/>
    <w:rsid w:val="008356B3"/>
    <w:rsid w:val="00835C1E"/>
    <w:rsid w:val="00835F81"/>
    <w:rsid w:val="00836198"/>
    <w:rsid w:val="0083699E"/>
    <w:rsid w:val="00836A1D"/>
    <w:rsid w:val="00837165"/>
    <w:rsid w:val="008371DC"/>
    <w:rsid w:val="008379A7"/>
    <w:rsid w:val="008406DF"/>
    <w:rsid w:val="00841F4C"/>
    <w:rsid w:val="0084281F"/>
    <w:rsid w:val="008438F5"/>
    <w:rsid w:val="00843C8D"/>
    <w:rsid w:val="00845628"/>
    <w:rsid w:val="0084565F"/>
    <w:rsid w:val="00845AD7"/>
    <w:rsid w:val="00846ADC"/>
    <w:rsid w:val="00847436"/>
    <w:rsid w:val="00847636"/>
    <w:rsid w:val="008476E9"/>
    <w:rsid w:val="00847EF0"/>
    <w:rsid w:val="00850DC0"/>
    <w:rsid w:val="008514F1"/>
    <w:rsid w:val="00851A7B"/>
    <w:rsid w:val="00852EAC"/>
    <w:rsid w:val="0085355D"/>
    <w:rsid w:val="008535CB"/>
    <w:rsid w:val="0085523C"/>
    <w:rsid w:val="00860066"/>
    <w:rsid w:val="00860C06"/>
    <w:rsid w:val="00861279"/>
    <w:rsid w:val="00861900"/>
    <w:rsid w:val="00861968"/>
    <w:rsid w:val="00861D7E"/>
    <w:rsid w:val="0086202C"/>
    <w:rsid w:val="008623D9"/>
    <w:rsid w:val="00863585"/>
    <w:rsid w:val="00866317"/>
    <w:rsid w:val="008668F9"/>
    <w:rsid w:val="008670EB"/>
    <w:rsid w:val="00867146"/>
    <w:rsid w:val="008676F9"/>
    <w:rsid w:val="0087024D"/>
    <w:rsid w:val="0087029F"/>
    <w:rsid w:val="008708A5"/>
    <w:rsid w:val="00870CAB"/>
    <w:rsid w:val="00871133"/>
    <w:rsid w:val="00871800"/>
    <w:rsid w:val="00871851"/>
    <w:rsid w:val="00871B42"/>
    <w:rsid w:val="00871D1C"/>
    <w:rsid w:val="00872458"/>
    <w:rsid w:val="00872A9E"/>
    <w:rsid w:val="00872DEE"/>
    <w:rsid w:val="0087305D"/>
    <w:rsid w:val="008730E2"/>
    <w:rsid w:val="008731CC"/>
    <w:rsid w:val="0087375F"/>
    <w:rsid w:val="00874890"/>
    <w:rsid w:val="00875F60"/>
    <w:rsid w:val="008760CD"/>
    <w:rsid w:val="00876B06"/>
    <w:rsid w:val="00876D52"/>
    <w:rsid w:val="00877E3B"/>
    <w:rsid w:val="00880AE9"/>
    <w:rsid w:val="008814AD"/>
    <w:rsid w:val="00881943"/>
    <w:rsid w:val="00882305"/>
    <w:rsid w:val="00882479"/>
    <w:rsid w:val="00882606"/>
    <w:rsid w:val="008835F4"/>
    <w:rsid w:val="00884449"/>
    <w:rsid w:val="00884C08"/>
    <w:rsid w:val="008856E8"/>
    <w:rsid w:val="00885C94"/>
    <w:rsid w:val="00885EAB"/>
    <w:rsid w:val="00885F82"/>
    <w:rsid w:val="00887246"/>
    <w:rsid w:val="008900A1"/>
    <w:rsid w:val="00890D2B"/>
    <w:rsid w:val="0089175F"/>
    <w:rsid w:val="00891D0A"/>
    <w:rsid w:val="00892BA6"/>
    <w:rsid w:val="00893494"/>
    <w:rsid w:val="00893536"/>
    <w:rsid w:val="00893E5A"/>
    <w:rsid w:val="00894725"/>
    <w:rsid w:val="0089612D"/>
    <w:rsid w:val="008963E3"/>
    <w:rsid w:val="00896787"/>
    <w:rsid w:val="00896FD3"/>
    <w:rsid w:val="008979DD"/>
    <w:rsid w:val="008A0F90"/>
    <w:rsid w:val="008A18FA"/>
    <w:rsid w:val="008A298D"/>
    <w:rsid w:val="008A38F3"/>
    <w:rsid w:val="008A3A2B"/>
    <w:rsid w:val="008A3C53"/>
    <w:rsid w:val="008A46C5"/>
    <w:rsid w:val="008A4CFD"/>
    <w:rsid w:val="008A5B45"/>
    <w:rsid w:val="008A64EA"/>
    <w:rsid w:val="008A65AF"/>
    <w:rsid w:val="008A672A"/>
    <w:rsid w:val="008A67F4"/>
    <w:rsid w:val="008A6F94"/>
    <w:rsid w:val="008A73A6"/>
    <w:rsid w:val="008A7F77"/>
    <w:rsid w:val="008B01C9"/>
    <w:rsid w:val="008B09DA"/>
    <w:rsid w:val="008B1042"/>
    <w:rsid w:val="008B1FE2"/>
    <w:rsid w:val="008B2009"/>
    <w:rsid w:val="008B20AC"/>
    <w:rsid w:val="008B4470"/>
    <w:rsid w:val="008B4BF4"/>
    <w:rsid w:val="008B560D"/>
    <w:rsid w:val="008B5B57"/>
    <w:rsid w:val="008B5F38"/>
    <w:rsid w:val="008B5FF0"/>
    <w:rsid w:val="008B605B"/>
    <w:rsid w:val="008B6137"/>
    <w:rsid w:val="008B66F5"/>
    <w:rsid w:val="008B6C22"/>
    <w:rsid w:val="008B6D5B"/>
    <w:rsid w:val="008B7637"/>
    <w:rsid w:val="008B78C1"/>
    <w:rsid w:val="008B7C37"/>
    <w:rsid w:val="008B7DDE"/>
    <w:rsid w:val="008C0218"/>
    <w:rsid w:val="008C05D3"/>
    <w:rsid w:val="008C0BE0"/>
    <w:rsid w:val="008C18CE"/>
    <w:rsid w:val="008C1DBC"/>
    <w:rsid w:val="008C24F2"/>
    <w:rsid w:val="008C2704"/>
    <w:rsid w:val="008C2859"/>
    <w:rsid w:val="008C3733"/>
    <w:rsid w:val="008C424E"/>
    <w:rsid w:val="008C4C66"/>
    <w:rsid w:val="008C5643"/>
    <w:rsid w:val="008C5FD6"/>
    <w:rsid w:val="008C6184"/>
    <w:rsid w:val="008C620D"/>
    <w:rsid w:val="008C6A4D"/>
    <w:rsid w:val="008D0165"/>
    <w:rsid w:val="008D071E"/>
    <w:rsid w:val="008D1D0C"/>
    <w:rsid w:val="008D2AE1"/>
    <w:rsid w:val="008D3141"/>
    <w:rsid w:val="008D37F5"/>
    <w:rsid w:val="008D4E7C"/>
    <w:rsid w:val="008D5337"/>
    <w:rsid w:val="008D5E1B"/>
    <w:rsid w:val="008D616E"/>
    <w:rsid w:val="008D6837"/>
    <w:rsid w:val="008D6897"/>
    <w:rsid w:val="008D6A21"/>
    <w:rsid w:val="008D7539"/>
    <w:rsid w:val="008E1E6E"/>
    <w:rsid w:val="008E362F"/>
    <w:rsid w:val="008E3BE2"/>
    <w:rsid w:val="008E55B9"/>
    <w:rsid w:val="008E5906"/>
    <w:rsid w:val="008E5DEF"/>
    <w:rsid w:val="008E7A00"/>
    <w:rsid w:val="008F00DF"/>
    <w:rsid w:val="008F03EF"/>
    <w:rsid w:val="008F1589"/>
    <w:rsid w:val="008F1749"/>
    <w:rsid w:val="008F1E48"/>
    <w:rsid w:val="008F25C0"/>
    <w:rsid w:val="008F3505"/>
    <w:rsid w:val="008F40EA"/>
    <w:rsid w:val="008F5095"/>
    <w:rsid w:val="008F5985"/>
    <w:rsid w:val="008F650D"/>
    <w:rsid w:val="008F692E"/>
    <w:rsid w:val="008F7C69"/>
    <w:rsid w:val="00900532"/>
    <w:rsid w:val="009007F5"/>
    <w:rsid w:val="009016DC"/>
    <w:rsid w:val="009017C4"/>
    <w:rsid w:val="00902682"/>
    <w:rsid w:val="00902EBE"/>
    <w:rsid w:val="0090306B"/>
    <w:rsid w:val="009035E4"/>
    <w:rsid w:val="00904B32"/>
    <w:rsid w:val="00905AB7"/>
    <w:rsid w:val="00905D28"/>
    <w:rsid w:val="00905E7D"/>
    <w:rsid w:val="00907200"/>
    <w:rsid w:val="00907E5C"/>
    <w:rsid w:val="00907F09"/>
    <w:rsid w:val="00910534"/>
    <w:rsid w:val="00910A76"/>
    <w:rsid w:val="00911DC1"/>
    <w:rsid w:val="00912979"/>
    <w:rsid w:val="00912C86"/>
    <w:rsid w:val="00912CBC"/>
    <w:rsid w:val="00912E94"/>
    <w:rsid w:val="00912F36"/>
    <w:rsid w:val="009134EF"/>
    <w:rsid w:val="0091384B"/>
    <w:rsid w:val="0091397F"/>
    <w:rsid w:val="009154B7"/>
    <w:rsid w:val="00915778"/>
    <w:rsid w:val="009157D2"/>
    <w:rsid w:val="009161E8"/>
    <w:rsid w:val="00916310"/>
    <w:rsid w:val="00916821"/>
    <w:rsid w:val="009174A4"/>
    <w:rsid w:val="0091767C"/>
    <w:rsid w:val="009178E1"/>
    <w:rsid w:val="0091798B"/>
    <w:rsid w:val="00917A18"/>
    <w:rsid w:val="00917CDE"/>
    <w:rsid w:val="0092018C"/>
    <w:rsid w:val="00920402"/>
    <w:rsid w:val="009208A6"/>
    <w:rsid w:val="00921359"/>
    <w:rsid w:val="009221F6"/>
    <w:rsid w:val="0092233B"/>
    <w:rsid w:val="00922B61"/>
    <w:rsid w:val="00924B95"/>
    <w:rsid w:val="009263DF"/>
    <w:rsid w:val="00926DA6"/>
    <w:rsid w:val="00927681"/>
    <w:rsid w:val="009276A2"/>
    <w:rsid w:val="0092776A"/>
    <w:rsid w:val="00927EA9"/>
    <w:rsid w:val="00930261"/>
    <w:rsid w:val="00930913"/>
    <w:rsid w:val="00930A0B"/>
    <w:rsid w:val="00930EE1"/>
    <w:rsid w:val="0093177C"/>
    <w:rsid w:val="00931BA3"/>
    <w:rsid w:val="00932772"/>
    <w:rsid w:val="00932FE9"/>
    <w:rsid w:val="00933060"/>
    <w:rsid w:val="0093494D"/>
    <w:rsid w:val="00935C20"/>
    <w:rsid w:val="009367A1"/>
    <w:rsid w:val="00936F5F"/>
    <w:rsid w:val="0093787D"/>
    <w:rsid w:val="0093797B"/>
    <w:rsid w:val="0094116D"/>
    <w:rsid w:val="009416FF"/>
    <w:rsid w:val="00942023"/>
    <w:rsid w:val="0094237D"/>
    <w:rsid w:val="00942C46"/>
    <w:rsid w:val="00942C96"/>
    <w:rsid w:val="00942FD7"/>
    <w:rsid w:val="00943316"/>
    <w:rsid w:val="009433AE"/>
    <w:rsid w:val="00943740"/>
    <w:rsid w:val="0094469D"/>
    <w:rsid w:val="009449FD"/>
    <w:rsid w:val="00944F72"/>
    <w:rsid w:val="0094673B"/>
    <w:rsid w:val="0094683E"/>
    <w:rsid w:val="009507A2"/>
    <w:rsid w:val="009514AC"/>
    <w:rsid w:val="00951B49"/>
    <w:rsid w:val="00951CB7"/>
    <w:rsid w:val="0095311D"/>
    <w:rsid w:val="009534B4"/>
    <w:rsid w:val="00954040"/>
    <w:rsid w:val="009547FB"/>
    <w:rsid w:val="00954F2B"/>
    <w:rsid w:val="009562A3"/>
    <w:rsid w:val="00956A95"/>
    <w:rsid w:val="00956E25"/>
    <w:rsid w:val="00957299"/>
    <w:rsid w:val="009573F4"/>
    <w:rsid w:val="00957439"/>
    <w:rsid w:val="00957467"/>
    <w:rsid w:val="009606D8"/>
    <w:rsid w:val="0096206A"/>
    <w:rsid w:val="00962EED"/>
    <w:rsid w:val="00963048"/>
    <w:rsid w:val="00963953"/>
    <w:rsid w:val="00963B37"/>
    <w:rsid w:val="00963C76"/>
    <w:rsid w:val="009643D8"/>
    <w:rsid w:val="00964E4B"/>
    <w:rsid w:val="009657EC"/>
    <w:rsid w:val="00965947"/>
    <w:rsid w:val="00965C1C"/>
    <w:rsid w:val="009665F8"/>
    <w:rsid w:val="00966F22"/>
    <w:rsid w:val="0096799F"/>
    <w:rsid w:val="00970089"/>
    <w:rsid w:val="00970261"/>
    <w:rsid w:val="009702B2"/>
    <w:rsid w:val="0097095F"/>
    <w:rsid w:val="00970B19"/>
    <w:rsid w:val="00970FD7"/>
    <w:rsid w:val="00971035"/>
    <w:rsid w:val="0097108F"/>
    <w:rsid w:val="0097110C"/>
    <w:rsid w:val="00971308"/>
    <w:rsid w:val="009714E4"/>
    <w:rsid w:val="009714EC"/>
    <w:rsid w:val="00971E02"/>
    <w:rsid w:val="0097219A"/>
    <w:rsid w:val="009723C1"/>
    <w:rsid w:val="00972E45"/>
    <w:rsid w:val="00973944"/>
    <w:rsid w:val="00973D04"/>
    <w:rsid w:val="00974437"/>
    <w:rsid w:val="00974AF4"/>
    <w:rsid w:val="009754DB"/>
    <w:rsid w:val="00976B17"/>
    <w:rsid w:val="00976BF0"/>
    <w:rsid w:val="009770F4"/>
    <w:rsid w:val="00980998"/>
    <w:rsid w:val="0098164D"/>
    <w:rsid w:val="00981853"/>
    <w:rsid w:val="00981C05"/>
    <w:rsid w:val="00982A3C"/>
    <w:rsid w:val="009830FB"/>
    <w:rsid w:val="00983590"/>
    <w:rsid w:val="009836DE"/>
    <w:rsid w:val="00983887"/>
    <w:rsid w:val="00983CA6"/>
    <w:rsid w:val="00983E9C"/>
    <w:rsid w:val="00984606"/>
    <w:rsid w:val="00984AB6"/>
    <w:rsid w:val="00986655"/>
    <w:rsid w:val="009871B9"/>
    <w:rsid w:val="0098794F"/>
    <w:rsid w:val="00987BF0"/>
    <w:rsid w:val="00987FAB"/>
    <w:rsid w:val="00990970"/>
    <w:rsid w:val="00991D32"/>
    <w:rsid w:val="00993ED3"/>
    <w:rsid w:val="00994477"/>
    <w:rsid w:val="00995016"/>
    <w:rsid w:val="00995036"/>
    <w:rsid w:val="00995175"/>
    <w:rsid w:val="00995437"/>
    <w:rsid w:val="00995797"/>
    <w:rsid w:val="00995BEB"/>
    <w:rsid w:val="00995F61"/>
    <w:rsid w:val="00996AD3"/>
    <w:rsid w:val="00996B3E"/>
    <w:rsid w:val="009975B3"/>
    <w:rsid w:val="009A13F2"/>
    <w:rsid w:val="009A1A16"/>
    <w:rsid w:val="009A21CB"/>
    <w:rsid w:val="009A304B"/>
    <w:rsid w:val="009A39A1"/>
    <w:rsid w:val="009A4086"/>
    <w:rsid w:val="009A451B"/>
    <w:rsid w:val="009A46A1"/>
    <w:rsid w:val="009A479D"/>
    <w:rsid w:val="009A541C"/>
    <w:rsid w:val="009A57CA"/>
    <w:rsid w:val="009A580B"/>
    <w:rsid w:val="009A5F52"/>
    <w:rsid w:val="009A60FA"/>
    <w:rsid w:val="009A6127"/>
    <w:rsid w:val="009A6388"/>
    <w:rsid w:val="009A683A"/>
    <w:rsid w:val="009A7330"/>
    <w:rsid w:val="009B06E0"/>
    <w:rsid w:val="009B0FBC"/>
    <w:rsid w:val="009B10C2"/>
    <w:rsid w:val="009B13FA"/>
    <w:rsid w:val="009B19B1"/>
    <w:rsid w:val="009B1A64"/>
    <w:rsid w:val="009B22D1"/>
    <w:rsid w:val="009B255A"/>
    <w:rsid w:val="009B2780"/>
    <w:rsid w:val="009B2E5A"/>
    <w:rsid w:val="009B2F2F"/>
    <w:rsid w:val="009B4A2E"/>
    <w:rsid w:val="009B4B88"/>
    <w:rsid w:val="009B5089"/>
    <w:rsid w:val="009B5551"/>
    <w:rsid w:val="009B5D36"/>
    <w:rsid w:val="009B6046"/>
    <w:rsid w:val="009B70D1"/>
    <w:rsid w:val="009B7698"/>
    <w:rsid w:val="009C01F3"/>
    <w:rsid w:val="009C100C"/>
    <w:rsid w:val="009C1242"/>
    <w:rsid w:val="009C1244"/>
    <w:rsid w:val="009C19F2"/>
    <w:rsid w:val="009C1BE4"/>
    <w:rsid w:val="009C1FB8"/>
    <w:rsid w:val="009C21E1"/>
    <w:rsid w:val="009C2975"/>
    <w:rsid w:val="009C31D3"/>
    <w:rsid w:val="009C339B"/>
    <w:rsid w:val="009C3A0F"/>
    <w:rsid w:val="009C3F2D"/>
    <w:rsid w:val="009C3FF0"/>
    <w:rsid w:val="009C403D"/>
    <w:rsid w:val="009C48C3"/>
    <w:rsid w:val="009C5314"/>
    <w:rsid w:val="009C5AE9"/>
    <w:rsid w:val="009C5C07"/>
    <w:rsid w:val="009C5D37"/>
    <w:rsid w:val="009C5DB1"/>
    <w:rsid w:val="009C6C07"/>
    <w:rsid w:val="009C7394"/>
    <w:rsid w:val="009C74DB"/>
    <w:rsid w:val="009D1ECE"/>
    <w:rsid w:val="009D2162"/>
    <w:rsid w:val="009D29BF"/>
    <w:rsid w:val="009D2F78"/>
    <w:rsid w:val="009D3494"/>
    <w:rsid w:val="009D3E0A"/>
    <w:rsid w:val="009D44D8"/>
    <w:rsid w:val="009D46CF"/>
    <w:rsid w:val="009D4AA0"/>
    <w:rsid w:val="009D52D5"/>
    <w:rsid w:val="009D661B"/>
    <w:rsid w:val="009D75E0"/>
    <w:rsid w:val="009D7C50"/>
    <w:rsid w:val="009E0218"/>
    <w:rsid w:val="009E0739"/>
    <w:rsid w:val="009E093D"/>
    <w:rsid w:val="009E1B21"/>
    <w:rsid w:val="009E1CAB"/>
    <w:rsid w:val="009E2CD9"/>
    <w:rsid w:val="009E3045"/>
    <w:rsid w:val="009E3655"/>
    <w:rsid w:val="009E388E"/>
    <w:rsid w:val="009E4098"/>
    <w:rsid w:val="009E4398"/>
    <w:rsid w:val="009E4E06"/>
    <w:rsid w:val="009E4E97"/>
    <w:rsid w:val="009E5178"/>
    <w:rsid w:val="009E5963"/>
    <w:rsid w:val="009E5A5D"/>
    <w:rsid w:val="009E5D83"/>
    <w:rsid w:val="009E774A"/>
    <w:rsid w:val="009E7FB0"/>
    <w:rsid w:val="009F0033"/>
    <w:rsid w:val="009F05B5"/>
    <w:rsid w:val="009F0B0F"/>
    <w:rsid w:val="009F0E2B"/>
    <w:rsid w:val="009F204E"/>
    <w:rsid w:val="009F24F1"/>
    <w:rsid w:val="009F30F3"/>
    <w:rsid w:val="009F3757"/>
    <w:rsid w:val="009F37D8"/>
    <w:rsid w:val="009F5006"/>
    <w:rsid w:val="009F554A"/>
    <w:rsid w:val="009F5E5A"/>
    <w:rsid w:val="009F6068"/>
    <w:rsid w:val="009F64F3"/>
    <w:rsid w:val="009F6713"/>
    <w:rsid w:val="009F6D29"/>
    <w:rsid w:val="009F702F"/>
    <w:rsid w:val="009F70C4"/>
    <w:rsid w:val="009F71D4"/>
    <w:rsid w:val="009F730F"/>
    <w:rsid w:val="00A00169"/>
    <w:rsid w:val="00A002DC"/>
    <w:rsid w:val="00A00C00"/>
    <w:rsid w:val="00A00D68"/>
    <w:rsid w:val="00A00F6C"/>
    <w:rsid w:val="00A014C5"/>
    <w:rsid w:val="00A018AD"/>
    <w:rsid w:val="00A02BA4"/>
    <w:rsid w:val="00A03223"/>
    <w:rsid w:val="00A03B2C"/>
    <w:rsid w:val="00A04641"/>
    <w:rsid w:val="00A0540F"/>
    <w:rsid w:val="00A0555F"/>
    <w:rsid w:val="00A05D70"/>
    <w:rsid w:val="00A06593"/>
    <w:rsid w:val="00A0688C"/>
    <w:rsid w:val="00A069D2"/>
    <w:rsid w:val="00A07025"/>
    <w:rsid w:val="00A070D7"/>
    <w:rsid w:val="00A07AD3"/>
    <w:rsid w:val="00A07CEA"/>
    <w:rsid w:val="00A108C2"/>
    <w:rsid w:val="00A10D1B"/>
    <w:rsid w:val="00A111B2"/>
    <w:rsid w:val="00A1165D"/>
    <w:rsid w:val="00A12CE3"/>
    <w:rsid w:val="00A13EEE"/>
    <w:rsid w:val="00A14C7E"/>
    <w:rsid w:val="00A14FF1"/>
    <w:rsid w:val="00A158DA"/>
    <w:rsid w:val="00A16B91"/>
    <w:rsid w:val="00A170AC"/>
    <w:rsid w:val="00A176EF"/>
    <w:rsid w:val="00A2042E"/>
    <w:rsid w:val="00A204D9"/>
    <w:rsid w:val="00A20AC6"/>
    <w:rsid w:val="00A2285E"/>
    <w:rsid w:val="00A239CF"/>
    <w:rsid w:val="00A23E1B"/>
    <w:rsid w:val="00A23E99"/>
    <w:rsid w:val="00A24D56"/>
    <w:rsid w:val="00A24F0C"/>
    <w:rsid w:val="00A2536E"/>
    <w:rsid w:val="00A25AD2"/>
    <w:rsid w:val="00A25B7C"/>
    <w:rsid w:val="00A25D19"/>
    <w:rsid w:val="00A26898"/>
    <w:rsid w:val="00A2692A"/>
    <w:rsid w:val="00A26BED"/>
    <w:rsid w:val="00A27197"/>
    <w:rsid w:val="00A27733"/>
    <w:rsid w:val="00A2789E"/>
    <w:rsid w:val="00A27B21"/>
    <w:rsid w:val="00A27D6B"/>
    <w:rsid w:val="00A27D93"/>
    <w:rsid w:val="00A27EF1"/>
    <w:rsid w:val="00A30591"/>
    <w:rsid w:val="00A3105A"/>
    <w:rsid w:val="00A31161"/>
    <w:rsid w:val="00A31567"/>
    <w:rsid w:val="00A3470B"/>
    <w:rsid w:val="00A34A5D"/>
    <w:rsid w:val="00A34B71"/>
    <w:rsid w:val="00A34CCE"/>
    <w:rsid w:val="00A35B4C"/>
    <w:rsid w:val="00A3631C"/>
    <w:rsid w:val="00A36988"/>
    <w:rsid w:val="00A3711F"/>
    <w:rsid w:val="00A37C88"/>
    <w:rsid w:val="00A40694"/>
    <w:rsid w:val="00A416C9"/>
    <w:rsid w:val="00A41D69"/>
    <w:rsid w:val="00A420FF"/>
    <w:rsid w:val="00A429F9"/>
    <w:rsid w:val="00A43ABD"/>
    <w:rsid w:val="00A44642"/>
    <w:rsid w:val="00A447D3"/>
    <w:rsid w:val="00A44886"/>
    <w:rsid w:val="00A4491D"/>
    <w:rsid w:val="00A4536A"/>
    <w:rsid w:val="00A45799"/>
    <w:rsid w:val="00A469A7"/>
    <w:rsid w:val="00A46E4E"/>
    <w:rsid w:val="00A46EB5"/>
    <w:rsid w:val="00A4713D"/>
    <w:rsid w:val="00A50431"/>
    <w:rsid w:val="00A50ACA"/>
    <w:rsid w:val="00A50C18"/>
    <w:rsid w:val="00A513C4"/>
    <w:rsid w:val="00A51A6E"/>
    <w:rsid w:val="00A51E9D"/>
    <w:rsid w:val="00A529E9"/>
    <w:rsid w:val="00A52E6C"/>
    <w:rsid w:val="00A53B67"/>
    <w:rsid w:val="00A53FF9"/>
    <w:rsid w:val="00A54D7C"/>
    <w:rsid w:val="00A55446"/>
    <w:rsid w:val="00A56DF0"/>
    <w:rsid w:val="00A572DD"/>
    <w:rsid w:val="00A57B6E"/>
    <w:rsid w:val="00A60E57"/>
    <w:rsid w:val="00A6121A"/>
    <w:rsid w:val="00A6143B"/>
    <w:rsid w:val="00A61F58"/>
    <w:rsid w:val="00A622DE"/>
    <w:rsid w:val="00A62F6A"/>
    <w:rsid w:val="00A63531"/>
    <w:rsid w:val="00A63DDE"/>
    <w:rsid w:val="00A64197"/>
    <w:rsid w:val="00A64CE4"/>
    <w:rsid w:val="00A660E3"/>
    <w:rsid w:val="00A6621B"/>
    <w:rsid w:val="00A66CF2"/>
    <w:rsid w:val="00A66EEF"/>
    <w:rsid w:val="00A67145"/>
    <w:rsid w:val="00A7044E"/>
    <w:rsid w:val="00A705D6"/>
    <w:rsid w:val="00A7093A"/>
    <w:rsid w:val="00A711B3"/>
    <w:rsid w:val="00A732C4"/>
    <w:rsid w:val="00A734DF"/>
    <w:rsid w:val="00A73BE4"/>
    <w:rsid w:val="00A74C71"/>
    <w:rsid w:val="00A75FD4"/>
    <w:rsid w:val="00A760D2"/>
    <w:rsid w:val="00A76392"/>
    <w:rsid w:val="00A77919"/>
    <w:rsid w:val="00A7795A"/>
    <w:rsid w:val="00A805A6"/>
    <w:rsid w:val="00A81C9A"/>
    <w:rsid w:val="00A82C6E"/>
    <w:rsid w:val="00A834C9"/>
    <w:rsid w:val="00A8350E"/>
    <w:rsid w:val="00A84808"/>
    <w:rsid w:val="00A84E75"/>
    <w:rsid w:val="00A85822"/>
    <w:rsid w:val="00A85BF6"/>
    <w:rsid w:val="00A86656"/>
    <w:rsid w:val="00A86F76"/>
    <w:rsid w:val="00A86F96"/>
    <w:rsid w:val="00A87B6B"/>
    <w:rsid w:val="00A87DAE"/>
    <w:rsid w:val="00A90AE7"/>
    <w:rsid w:val="00A90EF2"/>
    <w:rsid w:val="00A90FBB"/>
    <w:rsid w:val="00A91215"/>
    <w:rsid w:val="00A915AD"/>
    <w:rsid w:val="00A91BA8"/>
    <w:rsid w:val="00A92A9B"/>
    <w:rsid w:val="00A932F0"/>
    <w:rsid w:val="00A93BF9"/>
    <w:rsid w:val="00A94282"/>
    <w:rsid w:val="00A94703"/>
    <w:rsid w:val="00A94823"/>
    <w:rsid w:val="00A95B97"/>
    <w:rsid w:val="00A966B7"/>
    <w:rsid w:val="00A9686A"/>
    <w:rsid w:val="00A96C63"/>
    <w:rsid w:val="00A9781A"/>
    <w:rsid w:val="00A97F97"/>
    <w:rsid w:val="00AA1A51"/>
    <w:rsid w:val="00AA233D"/>
    <w:rsid w:val="00AA2DB5"/>
    <w:rsid w:val="00AA2E5D"/>
    <w:rsid w:val="00AA2F17"/>
    <w:rsid w:val="00AA42CF"/>
    <w:rsid w:val="00AA44A9"/>
    <w:rsid w:val="00AA46A3"/>
    <w:rsid w:val="00AA4CBA"/>
    <w:rsid w:val="00AA533B"/>
    <w:rsid w:val="00AA6A14"/>
    <w:rsid w:val="00AA6C37"/>
    <w:rsid w:val="00AA6EB3"/>
    <w:rsid w:val="00AA7B0C"/>
    <w:rsid w:val="00AA7DAA"/>
    <w:rsid w:val="00AB0688"/>
    <w:rsid w:val="00AB0966"/>
    <w:rsid w:val="00AB0BB8"/>
    <w:rsid w:val="00AB0E00"/>
    <w:rsid w:val="00AB1B12"/>
    <w:rsid w:val="00AB2638"/>
    <w:rsid w:val="00AB2C72"/>
    <w:rsid w:val="00AB2C8D"/>
    <w:rsid w:val="00AB2D37"/>
    <w:rsid w:val="00AB2FD8"/>
    <w:rsid w:val="00AB3877"/>
    <w:rsid w:val="00AB3B72"/>
    <w:rsid w:val="00AB4166"/>
    <w:rsid w:val="00AB43EB"/>
    <w:rsid w:val="00AB44E3"/>
    <w:rsid w:val="00AB4617"/>
    <w:rsid w:val="00AB4687"/>
    <w:rsid w:val="00AB4A7B"/>
    <w:rsid w:val="00AB525B"/>
    <w:rsid w:val="00AB5593"/>
    <w:rsid w:val="00AB5877"/>
    <w:rsid w:val="00AB5E1D"/>
    <w:rsid w:val="00AB645D"/>
    <w:rsid w:val="00AB64F6"/>
    <w:rsid w:val="00AB69B2"/>
    <w:rsid w:val="00AB7311"/>
    <w:rsid w:val="00AC043D"/>
    <w:rsid w:val="00AC04A0"/>
    <w:rsid w:val="00AC07EE"/>
    <w:rsid w:val="00AC15D7"/>
    <w:rsid w:val="00AC1CA7"/>
    <w:rsid w:val="00AC2669"/>
    <w:rsid w:val="00AC2A01"/>
    <w:rsid w:val="00AC2AC5"/>
    <w:rsid w:val="00AC31F6"/>
    <w:rsid w:val="00AC32C5"/>
    <w:rsid w:val="00AC3DD8"/>
    <w:rsid w:val="00AC3EC5"/>
    <w:rsid w:val="00AC3FF8"/>
    <w:rsid w:val="00AC4210"/>
    <w:rsid w:val="00AC5681"/>
    <w:rsid w:val="00AC5D88"/>
    <w:rsid w:val="00AC6226"/>
    <w:rsid w:val="00AC64B0"/>
    <w:rsid w:val="00AC68C2"/>
    <w:rsid w:val="00AC6C4B"/>
    <w:rsid w:val="00AC76B0"/>
    <w:rsid w:val="00AC7D63"/>
    <w:rsid w:val="00AD1007"/>
    <w:rsid w:val="00AD1438"/>
    <w:rsid w:val="00AD1AA4"/>
    <w:rsid w:val="00AD2708"/>
    <w:rsid w:val="00AD2B6D"/>
    <w:rsid w:val="00AD3858"/>
    <w:rsid w:val="00AD39B3"/>
    <w:rsid w:val="00AD4871"/>
    <w:rsid w:val="00AD4947"/>
    <w:rsid w:val="00AD49AC"/>
    <w:rsid w:val="00AD5158"/>
    <w:rsid w:val="00AD6699"/>
    <w:rsid w:val="00AD6C94"/>
    <w:rsid w:val="00AD72C0"/>
    <w:rsid w:val="00AD7333"/>
    <w:rsid w:val="00AD77EA"/>
    <w:rsid w:val="00AE05C3"/>
    <w:rsid w:val="00AE10C6"/>
    <w:rsid w:val="00AE1360"/>
    <w:rsid w:val="00AE13E7"/>
    <w:rsid w:val="00AE249B"/>
    <w:rsid w:val="00AE28AB"/>
    <w:rsid w:val="00AE3B0F"/>
    <w:rsid w:val="00AE4611"/>
    <w:rsid w:val="00AE46ED"/>
    <w:rsid w:val="00AE4B05"/>
    <w:rsid w:val="00AE4B3C"/>
    <w:rsid w:val="00AE5027"/>
    <w:rsid w:val="00AE5301"/>
    <w:rsid w:val="00AE5415"/>
    <w:rsid w:val="00AE59D6"/>
    <w:rsid w:val="00AE640F"/>
    <w:rsid w:val="00AE651E"/>
    <w:rsid w:val="00AE6B92"/>
    <w:rsid w:val="00AE720A"/>
    <w:rsid w:val="00AE750E"/>
    <w:rsid w:val="00AE7828"/>
    <w:rsid w:val="00AF0E34"/>
    <w:rsid w:val="00AF2221"/>
    <w:rsid w:val="00AF25F8"/>
    <w:rsid w:val="00AF2F47"/>
    <w:rsid w:val="00AF33EC"/>
    <w:rsid w:val="00AF404D"/>
    <w:rsid w:val="00AF4177"/>
    <w:rsid w:val="00AF4393"/>
    <w:rsid w:val="00AF4A8B"/>
    <w:rsid w:val="00AF4BA8"/>
    <w:rsid w:val="00AF5AC1"/>
    <w:rsid w:val="00AF63A3"/>
    <w:rsid w:val="00AF699E"/>
    <w:rsid w:val="00AF69F9"/>
    <w:rsid w:val="00AF6BB4"/>
    <w:rsid w:val="00AF7003"/>
    <w:rsid w:val="00AF75C4"/>
    <w:rsid w:val="00AF77D8"/>
    <w:rsid w:val="00AF7BE0"/>
    <w:rsid w:val="00AF7C25"/>
    <w:rsid w:val="00B00AB8"/>
    <w:rsid w:val="00B00E97"/>
    <w:rsid w:val="00B012C4"/>
    <w:rsid w:val="00B0183D"/>
    <w:rsid w:val="00B01901"/>
    <w:rsid w:val="00B026A7"/>
    <w:rsid w:val="00B02DFE"/>
    <w:rsid w:val="00B03220"/>
    <w:rsid w:val="00B03437"/>
    <w:rsid w:val="00B04022"/>
    <w:rsid w:val="00B043EA"/>
    <w:rsid w:val="00B05BAB"/>
    <w:rsid w:val="00B05DB3"/>
    <w:rsid w:val="00B06188"/>
    <w:rsid w:val="00B06770"/>
    <w:rsid w:val="00B06D04"/>
    <w:rsid w:val="00B07499"/>
    <w:rsid w:val="00B078D9"/>
    <w:rsid w:val="00B1014F"/>
    <w:rsid w:val="00B1090C"/>
    <w:rsid w:val="00B1238F"/>
    <w:rsid w:val="00B127C9"/>
    <w:rsid w:val="00B1280B"/>
    <w:rsid w:val="00B12D26"/>
    <w:rsid w:val="00B13334"/>
    <w:rsid w:val="00B133D1"/>
    <w:rsid w:val="00B13E79"/>
    <w:rsid w:val="00B1473D"/>
    <w:rsid w:val="00B15035"/>
    <w:rsid w:val="00B15BB6"/>
    <w:rsid w:val="00B15F3C"/>
    <w:rsid w:val="00B15FDC"/>
    <w:rsid w:val="00B16050"/>
    <w:rsid w:val="00B16342"/>
    <w:rsid w:val="00B165F7"/>
    <w:rsid w:val="00B1674E"/>
    <w:rsid w:val="00B16A35"/>
    <w:rsid w:val="00B173DF"/>
    <w:rsid w:val="00B176E1"/>
    <w:rsid w:val="00B20458"/>
    <w:rsid w:val="00B20E16"/>
    <w:rsid w:val="00B2106D"/>
    <w:rsid w:val="00B212F5"/>
    <w:rsid w:val="00B2171D"/>
    <w:rsid w:val="00B21883"/>
    <w:rsid w:val="00B22FB1"/>
    <w:rsid w:val="00B23542"/>
    <w:rsid w:val="00B23CFD"/>
    <w:rsid w:val="00B24B1F"/>
    <w:rsid w:val="00B252E3"/>
    <w:rsid w:val="00B253C5"/>
    <w:rsid w:val="00B25AC0"/>
    <w:rsid w:val="00B26656"/>
    <w:rsid w:val="00B2672D"/>
    <w:rsid w:val="00B267CE"/>
    <w:rsid w:val="00B2720F"/>
    <w:rsid w:val="00B275BC"/>
    <w:rsid w:val="00B27A83"/>
    <w:rsid w:val="00B27C43"/>
    <w:rsid w:val="00B27CE3"/>
    <w:rsid w:val="00B27F26"/>
    <w:rsid w:val="00B30200"/>
    <w:rsid w:val="00B30AAC"/>
    <w:rsid w:val="00B30B0F"/>
    <w:rsid w:val="00B324B0"/>
    <w:rsid w:val="00B33164"/>
    <w:rsid w:val="00B34114"/>
    <w:rsid w:val="00B35049"/>
    <w:rsid w:val="00B35954"/>
    <w:rsid w:val="00B359E0"/>
    <w:rsid w:val="00B370B9"/>
    <w:rsid w:val="00B409BD"/>
    <w:rsid w:val="00B40B93"/>
    <w:rsid w:val="00B415F0"/>
    <w:rsid w:val="00B4163F"/>
    <w:rsid w:val="00B41DF1"/>
    <w:rsid w:val="00B42B61"/>
    <w:rsid w:val="00B42D1F"/>
    <w:rsid w:val="00B433FE"/>
    <w:rsid w:val="00B44284"/>
    <w:rsid w:val="00B447C9"/>
    <w:rsid w:val="00B44B5E"/>
    <w:rsid w:val="00B45EBC"/>
    <w:rsid w:val="00B46A4B"/>
    <w:rsid w:val="00B47342"/>
    <w:rsid w:val="00B47B0E"/>
    <w:rsid w:val="00B5137C"/>
    <w:rsid w:val="00B520F1"/>
    <w:rsid w:val="00B52A8E"/>
    <w:rsid w:val="00B539F8"/>
    <w:rsid w:val="00B54587"/>
    <w:rsid w:val="00B547DD"/>
    <w:rsid w:val="00B54ADA"/>
    <w:rsid w:val="00B54BBC"/>
    <w:rsid w:val="00B55281"/>
    <w:rsid w:val="00B55CC3"/>
    <w:rsid w:val="00B56825"/>
    <w:rsid w:val="00B575E2"/>
    <w:rsid w:val="00B57858"/>
    <w:rsid w:val="00B60AB1"/>
    <w:rsid w:val="00B60E6A"/>
    <w:rsid w:val="00B61F31"/>
    <w:rsid w:val="00B62042"/>
    <w:rsid w:val="00B62B61"/>
    <w:rsid w:val="00B62CC6"/>
    <w:rsid w:val="00B62F3D"/>
    <w:rsid w:val="00B63479"/>
    <w:rsid w:val="00B63853"/>
    <w:rsid w:val="00B63AC9"/>
    <w:rsid w:val="00B63C35"/>
    <w:rsid w:val="00B63DD2"/>
    <w:rsid w:val="00B64911"/>
    <w:rsid w:val="00B6564F"/>
    <w:rsid w:val="00B65B6C"/>
    <w:rsid w:val="00B66561"/>
    <w:rsid w:val="00B6772A"/>
    <w:rsid w:val="00B67D8C"/>
    <w:rsid w:val="00B7005C"/>
    <w:rsid w:val="00B70B3A"/>
    <w:rsid w:val="00B70E78"/>
    <w:rsid w:val="00B711BC"/>
    <w:rsid w:val="00B71454"/>
    <w:rsid w:val="00B717FA"/>
    <w:rsid w:val="00B74022"/>
    <w:rsid w:val="00B7414C"/>
    <w:rsid w:val="00B74FCF"/>
    <w:rsid w:val="00B75330"/>
    <w:rsid w:val="00B76052"/>
    <w:rsid w:val="00B76236"/>
    <w:rsid w:val="00B762BA"/>
    <w:rsid w:val="00B763A5"/>
    <w:rsid w:val="00B77747"/>
    <w:rsid w:val="00B7790B"/>
    <w:rsid w:val="00B77ECD"/>
    <w:rsid w:val="00B77F2B"/>
    <w:rsid w:val="00B80EE9"/>
    <w:rsid w:val="00B81877"/>
    <w:rsid w:val="00B828E4"/>
    <w:rsid w:val="00B82AE2"/>
    <w:rsid w:val="00B837E2"/>
    <w:rsid w:val="00B8399F"/>
    <w:rsid w:val="00B841FB"/>
    <w:rsid w:val="00B84315"/>
    <w:rsid w:val="00B84A5D"/>
    <w:rsid w:val="00B8605B"/>
    <w:rsid w:val="00B86A1E"/>
    <w:rsid w:val="00B870ED"/>
    <w:rsid w:val="00B87720"/>
    <w:rsid w:val="00B87727"/>
    <w:rsid w:val="00B879C3"/>
    <w:rsid w:val="00B87DC8"/>
    <w:rsid w:val="00B90973"/>
    <w:rsid w:val="00B91FF5"/>
    <w:rsid w:val="00B92614"/>
    <w:rsid w:val="00B92751"/>
    <w:rsid w:val="00B93561"/>
    <w:rsid w:val="00B95752"/>
    <w:rsid w:val="00B95AB0"/>
    <w:rsid w:val="00B95AF5"/>
    <w:rsid w:val="00B96FDE"/>
    <w:rsid w:val="00B97099"/>
    <w:rsid w:val="00B973D0"/>
    <w:rsid w:val="00B97A14"/>
    <w:rsid w:val="00B97C36"/>
    <w:rsid w:val="00BA0145"/>
    <w:rsid w:val="00BA05A1"/>
    <w:rsid w:val="00BA08A2"/>
    <w:rsid w:val="00BA0C93"/>
    <w:rsid w:val="00BA151A"/>
    <w:rsid w:val="00BA173B"/>
    <w:rsid w:val="00BA2303"/>
    <w:rsid w:val="00BA3E71"/>
    <w:rsid w:val="00BA71D3"/>
    <w:rsid w:val="00BA79CE"/>
    <w:rsid w:val="00BA7E10"/>
    <w:rsid w:val="00BB0381"/>
    <w:rsid w:val="00BB09F9"/>
    <w:rsid w:val="00BB0B99"/>
    <w:rsid w:val="00BB0C06"/>
    <w:rsid w:val="00BB0D40"/>
    <w:rsid w:val="00BB1504"/>
    <w:rsid w:val="00BB23EE"/>
    <w:rsid w:val="00BB2DB4"/>
    <w:rsid w:val="00BB3302"/>
    <w:rsid w:val="00BB33F1"/>
    <w:rsid w:val="00BB393B"/>
    <w:rsid w:val="00BB3C03"/>
    <w:rsid w:val="00BB3CA3"/>
    <w:rsid w:val="00BB49FB"/>
    <w:rsid w:val="00BB51D4"/>
    <w:rsid w:val="00BB5393"/>
    <w:rsid w:val="00BB5446"/>
    <w:rsid w:val="00BB595F"/>
    <w:rsid w:val="00BB5E03"/>
    <w:rsid w:val="00BB5E63"/>
    <w:rsid w:val="00BB6026"/>
    <w:rsid w:val="00BB6177"/>
    <w:rsid w:val="00BB6360"/>
    <w:rsid w:val="00BB6C0C"/>
    <w:rsid w:val="00BB7243"/>
    <w:rsid w:val="00BB7411"/>
    <w:rsid w:val="00BB77FA"/>
    <w:rsid w:val="00BB7D6C"/>
    <w:rsid w:val="00BC000B"/>
    <w:rsid w:val="00BC11A2"/>
    <w:rsid w:val="00BC1324"/>
    <w:rsid w:val="00BC17E4"/>
    <w:rsid w:val="00BC209F"/>
    <w:rsid w:val="00BC2CB2"/>
    <w:rsid w:val="00BC2E7A"/>
    <w:rsid w:val="00BC322B"/>
    <w:rsid w:val="00BC39C3"/>
    <w:rsid w:val="00BC3C48"/>
    <w:rsid w:val="00BC4E51"/>
    <w:rsid w:val="00BC4FD8"/>
    <w:rsid w:val="00BC76BB"/>
    <w:rsid w:val="00BC7A16"/>
    <w:rsid w:val="00BD0A36"/>
    <w:rsid w:val="00BD11D4"/>
    <w:rsid w:val="00BD2B38"/>
    <w:rsid w:val="00BD2CE5"/>
    <w:rsid w:val="00BD2DCC"/>
    <w:rsid w:val="00BD3730"/>
    <w:rsid w:val="00BD3F35"/>
    <w:rsid w:val="00BD4122"/>
    <w:rsid w:val="00BD4609"/>
    <w:rsid w:val="00BD4A23"/>
    <w:rsid w:val="00BD4AC4"/>
    <w:rsid w:val="00BD4EFB"/>
    <w:rsid w:val="00BD6D58"/>
    <w:rsid w:val="00BD7836"/>
    <w:rsid w:val="00BD7AB3"/>
    <w:rsid w:val="00BD7FCB"/>
    <w:rsid w:val="00BE03F3"/>
    <w:rsid w:val="00BE0530"/>
    <w:rsid w:val="00BE1AED"/>
    <w:rsid w:val="00BE1B83"/>
    <w:rsid w:val="00BE21B6"/>
    <w:rsid w:val="00BE30D5"/>
    <w:rsid w:val="00BE3F86"/>
    <w:rsid w:val="00BE4259"/>
    <w:rsid w:val="00BE468A"/>
    <w:rsid w:val="00BE51D1"/>
    <w:rsid w:val="00BE560F"/>
    <w:rsid w:val="00BE561B"/>
    <w:rsid w:val="00BE5818"/>
    <w:rsid w:val="00BE6860"/>
    <w:rsid w:val="00BE7178"/>
    <w:rsid w:val="00BE7668"/>
    <w:rsid w:val="00BF271A"/>
    <w:rsid w:val="00BF27A6"/>
    <w:rsid w:val="00BF38CB"/>
    <w:rsid w:val="00BF3C29"/>
    <w:rsid w:val="00BF43C9"/>
    <w:rsid w:val="00BF471E"/>
    <w:rsid w:val="00BF4791"/>
    <w:rsid w:val="00BF7019"/>
    <w:rsid w:val="00BF7266"/>
    <w:rsid w:val="00BF787A"/>
    <w:rsid w:val="00BF7DEE"/>
    <w:rsid w:val="00C00193"/>
    <w:rsid w:val="00C007BE"/>
    <w:rsid w:val="00C00B3D"/>
    <w:rsid w:val="00C00CAF"/>
    <w:rsid w:val="00C018A2"/>
    <w:rsid w:val="00C01D33"/>
    <w:rsid w:val="00C027C9"/>
    <w:rsid w:val="00C02A04"/>
    <w:rsid w:val="00C02D84"/>
    <w:rsid w:val="00C04103"/>
    <w:rsid w:val="00C07B01"/>
    <w:rsid w:val="00C12259"/>
    <w:rsid w:val="00C12953"/>
    <w:rsid w:val="00C12B7E"/>
    <w:rsid w:val="00C13605"/>
    <w:rsid w:val="00C13A3D"/>
    <w:rsid w:val="00C13E34"/>
    <w:rsid w:val="00C13F15"/>
    <w:rsid w:val="00C14DFA"/>
    <w:rsid w:val="00C1500A"/>
    <w:rsid w:val="00C1506F"/>
    <w:rsid w:val="00C15B5E"/>
    <w:rsid w:val="00C15C22"/>
    <w:rsid w:val="00C16E59"/>
    <w:rsid w:val="00C176C9"/>
    <w:rsid w:val="00C17836"/>
    <w:rsid w:val="00C200E5"/>
    <w:rsid w:val="00C2123E"/>
    <w:rsid w:val="00C21DB4"/>
    <w:rsid w:val="00C22236"/>
    <w:rsid w:val="00C22371"/>
    <w:rsid w:val="00C224F5"/>
    <w:rsid w:val="00C2292E"/>
    <w:rsid w:val="00C22D04"/>
    <w:rsid w:val="00C231F5"/>
    <w:rsid w:val="00C23A0E"/>
    <w:rsid w:val="00C23DF6"/>
    <w:rsid w:val="00C24556"/>
    <w:rsid w:val="00C24CBB"/>
    <w:rsid w:val="00C2534D"/>
    <w:rsid w:val="00C2544C"/>
    <w:rsid w:val="00C260BD"/>
    <w:rsid w:val="00C2625F"/>
    <w:rsid w:val="00C267DE"/>
    <w:rsid w:val="00C27A12"/>
    <w:rsid w:val="00C3009B"/>
    <w:rsid w:val="00C305FB"/>
    <w:rsid w:val="00C30759"/>
    <w:rsid w:val="00C30A7A"/>
    <w:rsid w:val="00C31938"/>
    <w:rsid w:val="00C31CC0"/>
    <w:rsid w:val="00C32204"/>
    <w:rsid w:val="00C32727"/>
    <w:rsid w:val="00C32781"/>
    <w:rsid w:val="00C32AA3"/>
    <w:rsid w:val="00C33B51"/>
    <w:rsid w:val="00C35437"/>
    <w:rsid w:val="00C3544F"/>
    <w:rsid w:val="00C3549E"/>
    <w:rsid w:val="00C35D7F"/>
    <w:rsid w:val="00C36383"/>
    <w:rsid w:val="00C36662"/>
    <w:rsid w:val="00C40786"/>
    <w:rsid w:val="00C4107D"/>
    <w:rsid w:val="00C410DD"/>
    <w:rsid w:val="00C41BBB"/>
    <w:rsid w:val="00C42C29"/>
    <w:rsid w:val="00C43230"/>
    <w:rsid w:val="00C436AB"/>
    <w:rsid w:val="00C45461"/>
    <w:rsid w:val="00C45934"/>
    <w:rsid w:val="00C45B3E"/>
    <w:rsid w:val="00C4651C"/>
    <w:rsid w:val="00C47090"/>
    <w:rsid w:val="00C47A78"/>
    <w:rsid w:val="00C47F77"/>
    <w:rsid w:val="00C504ED"/>
    <w:rsid w:val="00C50F70"/>
    <w:rsid w:val="00C5110F"/>
    <w:rsid w:val="00C5165D"/>
    <w:rsid w:val="00C5189E"/>
    <w:rsid w:val="00C52896"/>
    <w:rsid w:val="00C52949"/>
    <w:rsid w:val="00C5303F"/>
    <w:rsid w:val="00C536F9"/>
    <w:rsid w:val="00C54066"/>
    <w:rsid w:val="00C540B1"/>
    <w:rsid w:val="00C540C9"/>
    <w:rsid w:val="00C54830"/>
    <w:rsid w:val="00C54AE4"/>
    <w:rsid w:val="00C55636"/>
    <w:rsid w:val="00C55FFE"/>
    <w:rsid w:val="00C56A3C"/>
    <w:rsid w:val="00C56A60"/>
    <w:rsid w:val="00C57A30"/>
    <w:rsid w:val="00C60318"/>
    <w:rsid w:val="00C6057D"/>
    <w:rsid w:val="00C6057F"/>
    <w:rsid w:val="00C60F67"/>
    <w:rsid w:val="00C619BD"/>
    <w:rsid w:val="00C61AD3"/>
    <w:rsid w:val="00C624E8"/>
    <w:rsid w:val="00C628E6"/>
    <w:rsid w:val="00C62D46"/>
    <w:rsid w:val="00C62E78"/>
    <w:rsid w:val="00C63AAD"/>
    <w:rsid w:val="00C64455"/>
    <w:rsid w:val="00C6508F"/>
    <w:rsid w:val="00C6691D"/>
    <w:rsid w:val="00C66A66"/>
    <w:rsid w:val="00C66C34"/>
    <w:rsid w:val="00C670DB"/>
    <w:rsid w:val="00C67C42"/>
    <w:rsid w:val="00C67E1B"/>
    <w:rsid w:val="00C67EEC"/>
    <w:rsid w:val="00C701CD"/>
    <w:rsid w:val="00C71D87"/>
    <w:rsid w:val="00C72984"/>
    <w:rsid w:val="00C72D43"/>
    <w:rsid w:val="00C737AC"/>
    <w:rsid w:val="00C739D3"/>
    <w:rsid w:val="00C740D7"/>
    <w:rsid w:val="00C752BC"/>
    <w:rsid w:val="00C75827"/>
    <w:rsid w:val="00C762EF"/>
    <w:rsid w:val="00C77A28"/>
    <w:rsid w:val="00C80782"/>
    <w:rsid w:val="00C80AE4"/>
    <w:rsid w:val="00C80D92"/>
    <w:rsid w:val="00C81040"/>
    <w:rsid w:val="00C81DD2"/>
    <w:rsid w:val="00C82438"/>
    <w:rsid w:val="00C832D3"/>
    <w:rsid w:val="00C83D63"/>
    <w:rsid w:val="00C83E08"/>
    <w:rsid w:val="00C84178"/>
    <w:rsid w:val="00C87781"/>
    <w:rsid w:val="00C87880"/>
    <w:rsid w:val="00C906F1"/>
    <w:rsid w:val="00C90711"/>
    <w:rsid w:val="00C9168B"/>
    <w:rsid w:val="00C919BA"/>
    <w:rsid w:val="00C920D5"/>
    <w:rsid w:val="00C9278C"/>
    <w:rsid w:val="00C92834"/>
    <w:rsid w:val="00C9305C"/>
    <w:rsid w:val="00C93CFD"/>
    <w:rsid w:val="00C94DE5"/>
    <w:rsid w:val="00C95946"/>
    <w:rsid w:val="00C965BB"/>
    <w:rsid w:val="00C9741C"/>
    <w:rsid w:val="00C97434"/>
    <w:rsid w:val="00C978C3"/>
    <w:rsid w:val="00C97AB0"/>
    <w:rsid w:val="00CA0745"/>
    <w:rsid w:val="00CA07D5"/>
    <w:rsid w:val="00CA0EBE"/>
    <w:rsid w:val="00CA1481"/>
    <w:rsid w:val="00CA1497"/>
    <w:rsid w:val="00CA1D45"/>
    <w:rsid w:val="00CA1E65"/>
    <w:rsid w:val="00CA20AE"/>
    <w:rsid w:val="00CA2288"/>
    <w:rsid w:val="00CA364D"/>
    <w:rsid w:val="00CA3E3E"/>
    <w:rsid w:val="00CA4240"/>
    <w:rsid w:val="00CA52EF"/>
    <w:rsid w:val="00CA585E"/>
    <w:rsid w:val="00CA632D"/>
    <w:rsid w:val="00CA6F2C"/>
    <w:rsid w:val="00CA7732"/>
    <w:rsid w:val="00CA7773"/>
    <w:rsid w:val="00CA7FEA"/>
    <w:rsid w:val="00CB0264"/>
    <w:rsid w:val="00CB03B2"/>
    <w:rsid w:val="00CB0778"/>
    <w:rsid w:val="00CB083C"/>
    <w:rsid w:val="00CB08C7"/>
    <w:rsid w:val="00CB0CD1"/>
    <w:rsid w:val="00CB100D"/>
    <w:rsid w:val="00CB159B"/>
    <w:rsid w:val="00CB1B45"/>
    <w:rsid w:val="00CB1C79"/>
    <w:rsid w:val="00CB1D5E"/>
    <w:rsid w:val="00CB2411"/>
    <w:rsid w:val="00CB339F"/>
    <w:rsid w:val="00CB4797"/>
    <w:rsid w:val="00CB5334"/>
    <w:rsid w:val="00CB5A70"/>
    <w:rsid w:val="00CB5C1E"/>
    <w:rsid w:val="00CB61BD"/>
    <w:rsid w:val="00CB64A4"/>
    <w:rsid w:val="00CB65C6"/>
    <w:rsid w:val="00CB6AB0"/>
    <w:rsid w:val="00CB6CB4"/>
    <w:rsid w:val="00CB6F24"/>
    <w:rsid w:val="00CB71D8"/>
    <w:rsid w:val="00CB7CAB"/>
    <w:rsid w:val="00CC03E2"/>
    <w:rsid w:val="00CC0E31"/>
    <w:rsid w:val="00CC1A31"/>
    <w:rsid w:val="00CC1DD1"/>
    <w:rsid w:val="00CC2CFF"/>
    <w:rsid w:val="00CC31F1"/>
    <w:rsid w:val="00CC58CA"/>
    <w:rsid w:val="00CC5B94"/>
    <w:rsid w:val="00CC6DD4"/>
    <w:rsid w:val="00CC6EBA"/>
    <w:rsid w:val="00CC6FCC"/>
    <w:rsid w:val="00CD027B"/>
    <w:rsid w:val="00CD0764"/>
    <w:rsid w:val="00CD3F62"/>
    <w:rsid w:val="00CD4B4B"/>
    <w:rsid w:val="00CD54F7"/>
    <w:rsid w:val="00CD5C3E"/>
    <w:rsid w:val="00CD660D"/>
    <w:rsid w:val="00CD6D86"/>
    <w:rsid w:val="00CD7EA1"/>
    <w:rsid w:val="00CE0449"/>
    <w:rsid w:val="00CE06CF"/>
    <w:rsid w:val="00CE0A7B"/>
    <w:rsid w:val="00CE0F71"/>
    <w:rsid w:val="00CE11E6"/>
    <w:rsid w:val="00CE1595"/>
    <w:rsid w:val="00CE197E"/>
    <w:rsid w:val="00CE2B5A"/>
    <w:rsid w:val="00CE303F"/>
    <w:rsid w:val="00CE34E2"/>
    <w:rsid w:val="00CE48A4"/>
    <w:rsid w:val="00CE4BBD"/>
    <w:rsid w:val="00CE52F0"/>
    <w:rsid w:val="00CE57B0"/>
    <w:rsid w:val="00CE6640"/>
    <w:rsid w:val="00CE6B2B"/>
    <w:rsid w:val="00CE705A"/>
    <w:rsid w:val="00CE737F"/>
    <w:rsid w:val="00CE7581"/>
    <w:rsid w:val="00CE75AC"/>
    <w:rsid w:val="00CF0125"/>
    <w:rsid w:val="00CF17CF"/>
    <w:rsid w:val="00CF38FD"/>
    <w:rsid w:val="00CF4E46"/>
    <w:rsid w:val="00CF52B5"/>
    <w:rsid w:val="00CF5AF5"/>
    <w:rsid w:val="00CF5AFD"/>
    <w:rsid w:val="00CF5CFD"/>
    <w:rsid w:val="00CF661E"/>
    <w:rsid w:val="00CF6FAE"/>
    <w:rsid w:val="00CF712C"/>
    <w:rsid w:val="00CF761B"/>
    <w:rsid w:val="00D001E7"/>
    <w:rsid w:val="00D007BD"/>
    <w:rsid w:val="00D009C8"/>
    <w:rsid w:val="00D00B0F"/>
    <w:rsid w:val="00D01477"/>
    <w:rsid w:val="00D01A33"/>
    <w:rsid w:val="00D01B2C"/>
    <w:rsid w:val="00D02403"/>
    <w:rsid w:val="00D02DE0"/>
    <w:rsid w:val="00D039FF"/>
    <w:rsid w:val="00D03B1C"/>
    <w:rsid w:val="00D03B50"/>
    <w:rsid w:val="00D04A10"/>
    <w:rsid w:val="00D0535F"/>
    <w:rsid w:val="00D05440"/>
    <w:rsid w:val="00D05CBF"/>
    <w:rsid w:val="00D06CCD"/>
    <w:rsid w:val="00D0723D"/>
    <w:rsid w:val="00D10BF4"/>
    <w:rsid w:val="00D1135A"/>
    <w:rsid w:val="00D11C55"/>
    <w:rsid w:val="00D11F34"/>
    <w:rsid w:val="00D12230"/>
    <w:rsid w:val="00D122CE"/>
    <w:rsid w:val="00D12C86"/>
    <w:rsid w:val="00D12CA6"/>
    <w:rsid w:val="00D12EFF"/>
    <w:rsid w:val="00D13017"/>
    <w:rsid w:val="00D133BC"/>
    <w:rsid w:val="00D151C5"/>
    <w:rsid w:val="00D16635"/>
    <w:rsid w:val="00D1692C"/>
    <w:rsid w:val="00D16C9A"/>
    <w:rsid w:val="00D20580"/>
    <w:rsid w:val="00D207A1"/>
    <w:rsid w:val="00D209FB"/>
    <w:rsid w:val="00D20B61"/>
    <w:rsid w:val="00D21094"/>
    <w:rsid w:val="00D2132E"/>
    <w:rsid w:val="00D21931"/>
    <w:rsid w:val="00D2268A"/>
    <w:rsid w:val="00D22A09"/>
    <w:rsid w:val="00D23C78"/>
    <w:rsid w:val="00D240B2"/>
    <w:rsid w:val="00D255C9"/>
    <w:rsid w:val="00D26907"/>
    <w:rsid w:val="00D26A76"/>
    <w:rsid w:val="00D270D6"/>
    <w:rsid w:val="00D27D74"/>
    <w:rsid w:val="00D27E23"/>
    <w:rsid w:val="00D3042E"/>
    <w:rsid w:val="00D306AC"/>
    <w:rsid w:val="00D30D72"/>
    <w:rsid w:val="00D3185D"/>
    <w:rsid w:val="00D31AB7"/>
    <w:rsid w:val="00D3272A"/>
    <w:rsid w:val="00D32949"/>
    <w:rsid w:val="00D32EF4"/>
    <w:rsid w:val="00D33092"/>
    <w:rsid w:val="00D33AFF"/>
    <w:rsid w:val="00D33BEA"/>
    <w:rsid w:val="00D33F1D"/>
    <w:rsid w:val="00D340CF"/>
    <w:rsid w:val="00D342FB"/>
    <w:rsid w:val="00D343DB"/>
    <w:rsid w:val="00D34636"/>
    <w:rsid w:val="00D35BAF"/>
    <w:rsid w:val="00D36491"/>
    <w:rsid w:val="00D3673D"/>
    <w:rsid w:val="00D36965"/>
    <w:rsid w:val="00D37007"/>
    <w:rsid w:val="00D370D0"/>
    <w:rsid w:val="00D375F5"/>
    <w:rsid w:val="00D4022D"/>
    <w:rsid w:val="00D412AC"/>
    <w:rsid w:val="00D4149E"/>
    <w:rsid w:val="00D42B00"/>
    <w:rsid w:val="00D43ACD"/>
    <w:rsid w:val="00D44087"/>
    <w:rsid w:val="00D44534"/>
    <w:rsid w:val="00D44BC4"/>
    <w:rsid w:val="00D44CF5"/>
    <w:rsid w:val="00D4506C"/>
    <w:rsid w:val="00D451BC"/>
    <w:rsid w:val="00D4669C"/>
    <w:rsid w:val="00D46824"/>
    <w:rsid w:val="00D47A10"/>
    <w:rsid w:val="00D47D2A"/>
    <w:rsid w:val="00D50317"/>
    <w:rsid w:val="00D50457"/>
    <w:rsid w:val="00D516BD"/>
    <w:rsid w:val="00D518AC"/>
    <w:rsid w:val="00D51B65"/>
    <w:rsid w:val="00D51C58"/>
    <w:rsid w:val="00D5270D"/>
    <w:rsid w:val="00D52D2B"/>
    <w:rsid w:val="00D53170"/>
    <w:rsid w:val="00D5404A"/>
    <w:rsid w:val="00D540B3"/>
    <w:rsid w:val="00D54197"/>
    <w:rsid w:val="00D54370"/>
    <w:rsid w:val="00D5482F"/>
    <w:rsid w:val="00D5530B"/>
    <w:rsid w:val="00D55788"/>
    <w:rsid w:val="00D558C6"/>
    <w:rsid w:val="00D5698A"/>
    <w:rsid w:val="00D57A51"/>
    <w:rsid w:val="00D57FAC"/>
    <w:rsid w:val="00D60145"/>
    <w:rsid w:val="00D60223"/>
    <w:rsid w:val="00D6041B"/>
    <w:rsid w:val="00D60443"/>
    <w:rsid w:val="00D60B6B"/>
    <w:rsid w:val="00D61A34"/>
    <w:rsid w:val="00D62A8F"/>
    <w:rsid w:val="00D62EBD"/>
    <w:rsid w:val="00D63AB1"/>
    <w:rsid w:val="00D63C29"/>
    <w:rsid w:val="00D63C3F"/>
    <w:rsid w:val="00D63C47"/>
    <w:rsid w:val="00D63F68"/>
    <w:rsid w:val="00D649A0"/>
    <w:rsid w:val="00D65E28"/>
    <w:rsid w:val="00D67A00"/>
    <w:rsid w:val="00D67D76"/>
    <w:rsid w:val="00D70F16"/>
    <w:rsid w:val="00D7181F"/>
    <w:rsid w:val="00D719CE"/>
    <w:rsid w:val="00D72485"/>
    <w:rsid w:val="00D724A9"/>
    <w:rsid w:val="00D72E0A"/>
    <w:rsid w:val="00D733DD"/>
    <w:rsid w:val="00D75157"/>
    <w:rsid w:val="00D75185"/>
    <w:rsid w:val="00D75460"/>
    <w:rsid w:val="00D762BD"/>
    <w:rsid w:val="00D76E64"/>
    <w:rsid w:val="00D76EDE"/>
    <w:rsid w:val="00D76FFE"/>
    <w:rsid w:val="00D772F4"/>
    <w:rsid w:val="00D777C1"/>
    <w:rsid w:val="00D77DC1"/>
    <w:rsid w:val="00D80390"/>
    <w:rsid w:val="00D80705"/>
    <w:rsid w:val="00D8075A"/>
    <w:rsid w:val="00D80A2B"/>
    <w:rsid w:val="00D80A71"/>
    <w:rsid w:val="00D80ADA"/>
    <w:rsid w:val="00D80C65"/>
    <w:rsid w:val="00D80C8E"/>
    <w:rsid w:val="00D815E5"/>
    <w:rsid w:val="00D818F4"/>
    <w:rsid w:val="00D81DB6"/>
    <w:rsid w:val="00D81FB6"/>
    <w:rsid w:val="00D825A5"/>
    <w:rsid w:val="00D82621"/>
    <w:rsid w:val="00D84AD6"/>
    <w:rsid w:val="00D86E1D"/>
    <w:rsid w:val="00D871BE"/>
    <w:rsid w:val="00D87C2D"/>
    <w:rsid w:val="00D87FCB"/>
    <w:rsid w:val="00D90BB4"/>
    <w:rsid w:val="00D90D88"/>
    <w:rsid w:val="00D9299E"/>
    <w:rsid w:val="00D92A58"/>
    <w:rsid w:val="00D92BD0"/>
    <w:rsid w:val="00D95261"/>
    <w:rsid w:val="00D9533C"/>
    <w:rsid w:val="00D956CE"/>
    <w:rsid w:val="00D95748"/>
    <w:rsid w:val="00D9588C"/>
    <w:rsid w:val="00D95FAC"/>
    <w:rsid w:val="00D960DF"/>
    <w:rsid w:val="00D96B81"/>
    <w:rsid w:val="00D9722F"/>
    <w:rsid w:val="00D97294"/>
    <w:rsid w:val="00D97EA4"/>
    <w:rsid w:val="00DA0023"/>
    <w:rsid w:val="00DA087B"/>
    <w:rsid w:val="00DA104E"/>
    <w:rsid w:val="00DA1277"/>
    <w:rsid w:val="00DA1350"/>
    <w:rsid w:val="00DA1502"/>
    <w:rsid w:val="00DA2739"/>
    <w:rsid w:val="00DA2D5C"/>
    <w:rsid w:val="00DA3137"/>
    <w:rsid w:val="00DA41C3"/>
    <w:rsid w:val="00DA42E9"/>
    <w:rsid w:val="00DA4343"/>
    <w:rsid w:val="00DA53F0"/>
    <w:rsid w:val="00DA5E62"/>
    <w:rsid w:val="00DA600D"/>
    <w:rsid w:val="00DA69DB"/>
    <w:rsid w:val="00DA6D4A"/>
    <w:rsid w:val="00DA7DD7"/>
    <w:rsid w:val="00DB0834"/>
    <w:rsid w:val="00DB0A3B"/>
    <w:rsid w:val="00DB0D66"/>
    <w:rsid w:val="00DB24B8"/>
    <w:rsid w:val="00DB2864"/>
    <w:rsid w:val="00DB28B3"/>
    <w:rsid w:val="00DB2DA3"/>
    <w:rsid w:val="00DB31E7"/>
    <w:rsid w:val="00DB3685"/>
    <w:rsid w:val="00DB4095"/>
    <w:rsid w:val="00DB40F8"/>
    <w:rsid w:val="00DB4117"/>
    <w:rsid w:val="00DB4CA6"/>
    <w:rsid w:val="00DB6124"/>
    <w:rsid w:val="00DB668F"/>
    <w:rsid w:val="00DB6997"/>
    <w:rsid w:val="00DB7556"/>
    <w:rsid w:val="00DB7825"/>
    <w:rsid w:val="00DB7F7B"/>
    <w:rsid w:val="00DC1AA1"/>
    <w:rsid w:val="00DC1D11"/>
    <w:rsid w:val="00DC21B6"/>
    <w:rsid w:val="00DC3138"/>
    <w:rsid w:val="00DC3344"/>
    <w:rsid w:val="00DC334D"/>
    <w:rsid w:val="00DC3898"/>
    <w:rsid w:val="00DC38FC"/>
    <w:rsid w:val="00DC54C9"/>
    <w:rsid w:val="00DC6066"/>
    <w:rsid w:val="00DC64D5"/>
    <w:rsid w:val="00DC6771"/>
    <w:rsid w:val="00DC702F"/>
    <w:rsid w:val="00DC78A3"/>
    <w:rsid w:val="00DC7B4C"/>
    <w:rsid w:val="00DC7FE0"/>
    <w:rsid w:val="00DD01CD"/>
    <w:rsid w:val="00DD1113"/>
    <w:rsid w:val="00DD19FD"/>
    <w:rsid w:val="00DD1FE3"/>
    <w:rsid w:val="00DD23C2"/>
    <w:rsid w:val="00DD2617"/>
    <w:rsid w:val="00DD275E"/>
    <w:rsid w:val="00DD51FB"/>
    <w:rsid w:val="00DD5C01"/>
    <w:rsid w:val="00DD628A"/>
    <w:rsid w:val="00DD639F"/>
    <w:rsid w:val="00DD67F6"/>
    <w:rsid w:val="00DD6998"/>
    <w:rsid w:val="00DD6BA9"/>
    <w:rsid w:val="00DD748C"/>
    <w:rsid w:val="00DD7DBA"/>
    <w:rsid w:val="00DE077B"/>
    <w:rsid w:val="00DE115B"/>
    <w:rsid w:val="00DE173E"/>
    <w:rsid w:val="00DE1C80"/>
    <w:rsid w:val="00DE1CCA"/>
    <w:rsid w:val="00DE2214"/>
    <w:rsid w:val="00DE25E0"/>
    <w:rsid w:val="00DE2BB0"/>
    <w:rsid w:val="00DE2C11"/>
    <w:rsid w:val="00DE2FA4"/>
    <w:rsid w:val="00DE39B5"/>
    <w:rsid w:val="00DE46E2"/>
    <w:rsid w:val="00DE5C4F"/>
    <w:rsid w:val="00DE616C"/>
    <w:rsid w:val="00DE67AB"/>
    <w:rsid w:val="00DE70EF"/>
    <w:rsid w:val="00DE7B31"/>
    <w:rsid w:val="00DF07A9"/>
    <w:rsid w:val="00DF0B47"/>
    <w:rsid w:val="00DF0EF4"/>
    <w:rsid w:val="00DF1042"/>
    <w:rsid w:val="00DF1B1C"/>
    <w:rsid w:val="00DF1C1F"/>
    <w:rsid w:val="00DF1C68"/>
    <w:rsid w:val="00DF2D6D"/>
    <w:rsid w:val="00DF2EC9"/>
    <w:rsid w:val="00DF372C"/>
    <w:rsid w:val="00DF37CE"/>
    <w:rsid w:val="00DF3DDD"/>
    <w:rsid w:val="00DF45F3"/>
    <w:rsid w:val="00DF4CD3"/>
    <w:rsid w:val="00DF4F55"/>
    <w:rsid w:val="00DF571E"/>
    <w:rsid w:val="00DF5D1E"/>
    <w:rsid w:val="00DF5D97"/>
    <w:rsid w:val="00DF6004"/>
    <w:rsid w:val="00DF65D0"/>
    <w:rsid w:val="00DF7042"/>
    <w:rsid w:val="00DF70FA"/>
    <w:rsid w:val="00DF7ED1"/>
    <w:rsid w:val="00E002C4"/>
    <w:rsid w:val="00E00731"/>
    <w:rsid w:val="00E01050"/>
    <w:rsid w:val="00E01E0E"/>
    <w:rsid w:val="00E020F5"/>
    <w:rsid w:val="00E03300"/>
    <w:rsid w:val="00E03452"/>
    <w:rsid w:val="00E03F02"/>
    <w:rsid w:val="00E04322"/>
    <w:rsid w:val="00E0436D"/>
    <w:rsid w:val="00E04751"/>
    <w:rsid w:val="00E06DB9"/>
    <w:rsid w:val="00E072FA"/>
    <w:rsid w:val="00E0737F"/>
    <w:rsid w:val="00E073BC"/>
    <w:rsid w:val="00E07940"/>
    <w:rsid w:val="00E07D8D"/>
    <w:rsid w:val="00E07DCD"/>
    <w:rsid w:val="00E07E9B"/>
    <w:rsid w:val="00E104ED"/>
    <w:rsid w:val="00E10616"/>
    <w:rsid w:val="00E10ABC"/>
    <w:rsid w:val="00E10B38"/>
    <w:rsid w:val="00E1263B"/>
    <w:rsid w:val="00E1275A"/>
    <w:rsid w:val="00E138AF"/>
    <w:rsid w:val="00E13DF6"/>
    <w:rsid w:val="00E13FE5"/>
    <w:rsid w:val="00E15809"/>
    <w:rsid w:val="00E163D7"/>
    <w:rsid w:val="00E16780"/>
    <w:rsid w:val="00E17577"/>
    <w:rsid w:val="00E2022B"/>
    <w:rsid w:val="00E205B0"/>
    <w:rsid w:val="00E21007"/>
    <w:rsid w:val="00E210C9"/>
    <w:rsid w:val="00E235DF"/>
    <w:rsid w:val="00E23942"/>
    <w:rsid w:val="00E2660F"/>
    <w:rsid w:val="00E27671"/>
    <w:rsid w:val="00E27C59"/>
    <w:rsid w:val="00E27DDD"/>
    <w:rsid w:val="00E31B0B"/>
    <w:rsid w:val="00E31D48"/>
    <w:rsid w:val="00E32D6A"/>
    <w:rsid w:val="00E337BB"/>
    <w:rsid w:val="00E3387D"/>
    <w:rsid w:val="00E3454F"/>
    <w:rsid w:val="00E34C56"/>
    <w:rsid w:val="00E34FB8"/>
    <w:rsid w:val="00E3692A"/>
    <w:rsid w:val="00E36B5C"/>
    <w:rsid w:val="00E37793"/>
    <w:rsid w:val="00E3786B"/>
    <w:rsid w:val="00E40389"/>
    <w:rsid w:val="00E4146A"/>
    <w:rsid w:val="00E41EC9"/>
    <w:rsid w:val="00E41F3A"/>
    <w:rsid w:val="00E42131"/>
    <w:rsid w:val="00E42733"/>
    <w:rsid w:val="00E42C13"/>
    <w:rsid w:val="00E43B87"/>
    <w:rsid w:val="00E43C99"/>
    <w:rsid w:val="00E43F4D"/>
    <w:rsid w:val="00E440CC"/>
    <w:rsid w:val="00E44620"/>
    <w:rsid w:val="00E44EED"/>
    <w:rsid w:val="00E46E08"/>
    <w:rsid w:val="00E470F8"/>
    <w:rsid w:val="00E476BE"/>
    <w:rsid w:val="00E47EAE"/>
    <w:rsid w:val="00E5024E"/>
    <w:rsid w:val="00E50391"/>
    <w:rsid w:val="00E50CC9"/>
    <w:rsid w:val="00E52444"/>
    <w:rsid w:val="00E5266B"/>
    <w:rsid w:val="00E5331B"/>
    <w:rsid w:val="00E53703"/>
    <w:rsid w:val="00E5393A"/>
    <w:rsid w:val="00E5442A"/>
    <w:rsid w:val="00E5463F"/>
    <w:rsid w:val="00E54994"/>
    <w:rsid w:val="00E54D25"/>
    <w:rsid w:val="00E557F4"/>
    <w:rsid w:val="00E559C4"/>
    <w:rsid w:val="00E56971"/>
    <w:rsid w:val="00E579F1"/>
    <w:rsid w:val="00E57CD2"/>
    <w:rsid w:val="00E60104"/>
    <w:rsid w:val="00E60974"/>
    <w:rsid w:val="00E60AC6"/>
    <w:rsid w:val="00E610F4"/>
    <w:rsid w:val="00E61123"/>
    <w:rsid w:val="00E613D3"/>
    <w:rsid w:val="00E61A23"/>
    <w:rsid w:val="00E620B3"/>
    <w:rsid w:val="00E63769"/>
    <w:rsid w:val="00E637E4"/>
    <w:rsid w:val="00E643EB"/>
    <w:rsid w:val="00E64DEE"/>
    <w:rsid w:val="00E64DFD"/>
    <w:rsid w:val="00E65BD6"/>
    <w:rsid w:val="00E65BE5"/>
    <w:rsid w:val="00E665ED"/>
    <w:rsid w:val="00E70184"/>
    <w:rsid w:val="00E70390"/>
    <w:rsid w:val="00E70ED1"/>
    <w:rsid w:val="00E711EA"/>
    <w:rsid w:val="00E71F66"/>
    <w:rsid w:val="00E726BB"/>
    <w:rsid w:val="00E738AE"/>
    <w:rsid w:val="00E73E83"/>
    <w:rsid w:val="00E73F01"/>
    <w:rsid w:val="00E73FE1"/>
    <w:rsid w:val="00E74749"/>
    <w:rsid w:val="00E747CE"/>
    <w:rsid w:val="00E7497A"/>
    <w:rsid w:val="00E74C7B"/>
    <w:rsid w:val="00E765F3"/>
    <w:rsid w:val="00E769BD"/>
    <w:rsid w:val="00E769F5"/>
    <w:rsid w:val="00E76D83"/>
    <w:rsid w:val="00E7730F"/>
    <w:rsid w:val="00E800FA"/>
    <w:rsid w:val="00E808AA"/>
    <w:rsid w:val="00E8108D"/>
    <w:rsid w:val="00E81310"/>
    <w:rsid w:val="00E81335"/>
    <w:rsid w:val="00E823B7"/>
    <w:rsid w:val="00E82A3F"/>
    <w:rsid w:val="00E8393E"/>
    <w:rsid w:val="00E854AB"/>
    <w:rsid w:val="00E87D47"/>
    <w:rsid w:val="00E909BD"/>
    <w:rsid w:val="00E91074"/>
    <w:rsid w:val="00E91442"/>
    <w:rsid w:val="00E91705"/>
    <w:rsid w:val="00E926B7"/>
    <w:rsid w:val="00E92F16"/>
    <w:rsid w:val="00E93D66"/>
    <w:rsid w:val="00E93D81"/>
    <w:rsid w:val="00E9433B"/>
    <w:rsid w:val="00E97015"/>
    <w:rsid w:val="00E9750A"/>
    <w:rsid w:val="00E9784D"/>
    <w:rsid w:val="00EA0421"/>
    <w:rsid w:val="00EA05C3"/>
    <w:rsid w:val="00EA0D04"/>
    <w:rsid w:val="00EA0FF4"/>
    <w:rsid w:val="00EA1708"/>
    <w:rsid w:val="00EA17C3"/>
    <w:rsid w:val="00EA258B"/>
    <w:rsid w:val="00EA2E3E"/>
    <w:rsid w:val="00EA3260"/>
    <w:rsid w:val="00EA4176"/>
    <w:rsid w:val="00EA4F95"/>
    <w:rsid w:val="00EA5390"/>
    <w:rsid w:val="00EA5580"/>
    <w:rsid w:val="00EA585F"/>
    <w:rsid w:val="00EA5E34"/>
    <w:rsid w:val="00EA5F53"/>
    <w:rsid w:val="00EA61DE"/>
    <w:rsid w:val="00EA6F10"/>
    <w:rsid w:val="00EA71C2"/>
    <w:rsid w:val="00EA7565"/>
    <w:rsid w:val="00EA757A"/>
    <w:rsid w:val="00EA7767"/>
    <w:rsid w:val="00EA7EC6"/>
    <w:rsid w:val="00EB008A"/>
    <w:rsid w:val="00EB063A"/>
    <w:rsid w:val="00EB0F1B"/>
    <w:rsid w:val="00EB11A1"/>
    <w:rsid w:val="00EB12D4"/>
    <w:rsid w:val="00EB3BD6"/>
    <w:rsid w:val="00EB4407"/>
    <w:rsid w:val="00EB47CF"/>
    <w:rsid w:val="00EB48B0"/>
    <w:rsid w:val="00EB5F71"/>
    <w:rsid w:val="00EB6257"/>
    <w:rsid w:val="00EB6483"/>
    <w:rsid w:val="00EB6A1B"/>
    <w:rsid w:val="00EB764F"/>
    <w:rsid w:val="00EB7B2B"/>
    <w:rsid w:val="00EB7BEF"/>
    <w:rsid w:val="00EC0BFF"/>
    <w:rsid w:val="00EC1530"/>
    <w:rsid w:val="00EC1D92"/>
    <w:rsid w:val="00EC1DDA"/>
    <w:rsid w:val="00EC2F15"/>
    <w:rsid w:val="00EC391B"/>
    <w:rsid w:val="00EC4321"/>
    <w:rsid w:val="00EC4640"/>
    <w:rsid w:val="00EC521B"/>
    <w:rsid w:val="00EC5CA2"/>
    <w:rsid w:val="00EC613B"/>
    <w:rsid w:val="00EC6CA7"/>
    <w:rsid w:val="00EC7336"/>
    <w:rsid w:val="00EC7402"/>
    <w:rsid w:val="00EC7F9E"/>
    <w:rsid w:val="00ED0477"/>
    <w:rsid w:val="00ED055C"/>
    <w:rsid w:val="00ED0BA4"/>
    <w:rsid w:val="00ED0F12"/>
    <w:rsid w:val="00ED1AA6"/>
    <w:rsid w:val="00ED1C78"/>
    <w:rsid w:val="00ED1E05"/>
    <w:rsid w:val="00ED28ED"/>
    <w:rsid w:val="00ED355F"/>
    <w:rsid w:val="00ED3816"/>
    <w:rsid w:val="00ED3B13"/>
    <w:rsid w:val="00ED42E7"/>
    <w:rsid w:val="00ED43B5"/>
    <w:rsid w:val="00ED4786"/>
    <w:rsid w:val="00ED5433"/>
    <w:rsid w:val="00ED55C0"/>
    <w:rsid w:val="00ED5E68"/>
    <w:rsid w:val="00ED60E9"/>
    <w:rsid w:val="00ED6FF5"/>
    <w:rsid w:val="00ED7796"/>
    <w:rsid w:val="00ED78FE"/>
    <w:rsid w:val="00ED7FD5"/>
    <w:rsid w:val="00ED7FF6"/>
    <w:rsid w:val="00EE05AA"/>
    <w:rsid w:val="00EE08C2"/>
    <w:rsid w:val="00EE0A9F"/>
    <w:rsid w:val="00EE0EAC"/>
    <w:rsid w:val="00EE12BD"/>
    <w:rsid w:val="00EE16E7"/>
    <w:rsid w:val="00EE1885"/>
    <w:rsid w:val="00EE1BD1"/>
    <w:rsid w:val="00EE1E78"/>
    <w:rsid w:val="00EE2594"/>
    <w:rsid w:val="00EE29DC"/>
    <w:rsid w:val="00EE2B3C"/>
    <w:rsid w:val="00EE2CE6"/>
    <w:rsid w:val="00EE3651"/>
    <w:rsid w:val="00EE3684"/>
    <w:rsid w:val="00EE37C4"/>
    <w:rsid w:val="00EE3A1A"/>
    <w:rsid w:val="00EE4241"/>
    <w:rsid w:val="00EE44A6"/>
    <w:rsid w:val="00EE55CE"/>
    <w:rsid w:val="00EE573E"/>
    <w:rsid w:val="00EE5A5E"/>
    <w:rsid w:val="00EE5BDA"/>
    <w:rsid w:val="00EE6DCD"/>
    <w:rsid w:val="00EE7440"/>
    <w:rsid w:val="00EF0942"/>
    <w:rsid w:val="00EF16FA"/>
    <w:rsid w:val="00EF2440"/>
    <w:rsid w:val="00EF270F"/>
    <w:rsid w:val="00EF2CE1"/>
    <w:rsid w:val="00EF43EE"/>
    <w:rsid w:val="00EF4883"/>
    <w:rsid w:val="00EF5385"/>
    <w:rsid w:val="00EF65E2"/>
    <w:rsid w:val="00EF6E01"/>
    <w:rsid w:val="00EF6F2D"/>
    <w:rsid w:val="00EF76B0"/>
    <w:rsid w:val="00EF773D"/>
    <w:rsid w:val="00EF7C18"/>
    <w:rsid w:val="00EF7DDE"/>
    <w:rsid w:val="00EF7E25"/>
    <w:rsid w:val="00F0057B"/>
    <w:rsid w:val="00F005CC"/>
    <w:rsid w:val="00F006F7"/>
    <w:rsid w:val="00F00C18"/>
    <w:rsid w:val="00F012AB"/>
    <w:rsid w:val="00F01509"/>
    <w:rsid w:val="00F01951"/>
    <w:rsid w:val="00F02362"/>
    <w:rsid w:val="00F031E5"/>
    <w:rsid w:val="00F03203"/>
    <w:rsid w:val="00F051B4"/>
    <w:rsid w:val="00F05575"/>
    <w:rsid w:val="00F057C3"/>
    <w:rsid w:val="00F05D42"/>
    <w:rsid w:val="00F05D57"/>
    <w:rsid w:val="00F0611A"/>
    <w:rsid w:val="00F06241"/>
    <w:rsid w:val="00F0667C"/>
    <w:rsid w:val="00F06942"/>
    <w:rsid w:val="00F10074"/>
    <w:rsid w:val="00F1015E"/>
    <w:rsid w:val="00F127DB"/>
    <w:rsid w:val="00F12BDA"/>
    <w:rsid w:val="00F13493"/>
    <w:rsid w:val="00F137ED"/>
    <w:rsid w:val="00F13E49"/>
    <w:rsid w:val="00F14346"/>
    <w:rsid w:val="00F14858"/>
    <w:rsid w:val="00F151F1"/>
    <w:rsid w:val="00F15255"/>
    <w:rsid w:val="00F153F5"/>
    <w:rsid w:val="00F15AB6"/>
    <w:rsid w:val="00F15BF9"/>
    <w:rsid w:val="00F15F2D"/>
    <w:rsid w:val="00F160B2"/>
    <w:rsid w:val="00F17044"/>
    <w:rsid w:val="00F208FB"/>
    <w:rsid w:val="00F20EC9"/>
    <w:rsid w:val="00F20F87"/>
    <w:rsid w:val="00F210E0"/>
    <w:rsid w:val="00F22AAC"/>
    <w:rsid w:val="00F22BF7"/>
    <w:rsid w:val="00F2315D"/>
    <w:rsid w:val="00F23E66"/>
    <w:rsid w:val="00F2553A"/>
    <w:rsid w:val="00F25959"/>
    <w:rsid w:val="00F260E8"/>
    <w:rsid w:val="00F261E8"/>
    <w:rsid w:val="00F26F2D"/>
    <w:rsid w:val="00F2714C"/>
    <w:rsid w:val="00F27569"/>
    <w:rsid w:val="00F27729"/>
    <w:rsid w:val="00F27A13"/>
    <w:rsid w:val="00F27DE0"/>
    <w:rsid w:val="00F312E0"/>
    <w:rsid w:val="00F31321"/>
    <w:rsid w:val="00F31C56"/>
    <w:rsid w:val="00F31DC3"/>
    <w:rsid w:val="00F31DFD"/>
    <w:rsid w:val="00F329F2"/>
    <w:rsid w:val="00F332D8"/>
    <w:rsid w:val="00F3515B"/>
    <w:rsid w:val="00F368A1"/>
    <w:rsid w:val="00F369D6"/>
    <w:rsid w:val="00F36BFE"/>
    <w:rsid w:val="00F36F5B"/>
    <w:rsid w:val="00F37420"/>
    <w:rsid w:val="00F37680"/>
    <w:rsid w:val="00F37D78"/>
    <w:rsid w:val="00F37FF2"/>
    <w:rsid w:val="00F41756"/>
    <w:rsid w:val="00F42C7E"/>
    <w:rsid w:val="00F42DE6"/>
    <w:rsid w:val="00F43700"/>
    <w:rsid w:val="00F43A70"/>
    <w:rsid w:val="00F43D7B"/>
    <w:rsid w:val="00F44566"/>
    <w:rsid w:val="00F445E2"/>
    <w:rsid w:val="00F44A02"/>
    <w:rsid w:val="00F45B07"/>
    <w:rsid w:val="00F463B2"/>
    <w:rsid w:val="00F46444"/>
    <w:rsid w:val="00F46649"/>
    <w:rsid w:val="00F473A9"/>
    <w:rsid w:val="00F47D2D"/>
    <w:rsid w:val="00F50124"/>
    <w:rsid w:val="00F509B0"/>
    <w:rsid w:val="00F5169B"/>
    <w:rsid w:val="00F51918"/>
    <w:rsid w:val="00F52A95"/>
    <w:rsid w:val="00F52E13"/>
    <w:rsid w:val="00F52E67"/>
    <w:rsid w:val="00F530FF"/>
    <w:rsid w:val="00F53144"/>
    <w:rsid w:val="00F54641"/>
    <w:rsid w:val="00F549BD"/>
    <w:rsid w:val="00F56154"/>
    <w:rsid w:val="00F56698"/>
    <w:rsid w:val="00F570A5"/>
    <w:rsid w:val="00F60484"/>
    <w:rsid w:val="00F617A8"/>
    <w:rsid w:val="00F61D76"/>
    <w:rsid w:val="00F62BE0"/>
    <w:rsid w:val="00F6317E"/>
    <w:rsid w:val="00F64946"/>
    <w:rsid w:val="00F64A5F"/>
    <w:rsid w:val="00F6553F"/>
    <w:rsid w:val="00F6567F"/>
    <w:rsid w:val="00F65BDB"/>
    <w:rsid w:val="00F660DB"/>
    <w:rsid w:val="00F66120"/>
    <w:rsid w:val="00F66981"/>
    <w:rsid w:val="00F66BFB"/>
    <w:rsid w:val="00F67044"/>
    <w:rsid w:val="00F67300"/>
    <w:rsid w:val="00F6746E"/>
    <w:rsid w:val="00F679E9"/>
    <w:rsid w:val="00F67C4E"/>
    <w:rsid w:val="00F67F2E"/>
    <w:rsid w:val="00F706D1"/>
    <w:rsid w:val="00F70E19"/>
    <w:rsid w:val="00F7162E"/>
    <w:rsid w:val="00F71B87"/>
    <w:rsid w:val="00F71CA7"/>
    <w:rsid w:val="00F71FDF"/>
    <w:rsid w:val="00F72200"/>
    <w:rsid w:val="00F72838"/>
    <w:rsid w:val="00F72906"/>
    <w:rsid w:val="00F72E8B"/>
    <w:rsid w:val="00F73B03"/>
    <w:rsid w:val="00F73EF1"/>
    <w:rsid w:val="00F74A61"/>
    <w:rsid w:val="00F74E60"/>
    <w:rsid w:val="00F75563"/>
    <w:rsid w:val="00F760CE"/>
    <w:rsid w:val="00F76EAE"/>
    <w:rsid w:val="00F7743D"/>
    <w:rsid w:val="00F7778C"/>
    <w:rsid w:val="00F80352"/>
    <w:rsid w:val="00F80687"/>
    <w:rsid w:val="00F80886"/>
    <w:rsid w:val="00F8136B"/>
    <w:rsid w:val="00F81897"/>
    <w:rsid w:val="00F81E1F"/>
    <w:rsid w:val="00F8428C"/>
    <w:rsid w:val="00F84546"/>
    <w:rsid w:val="00F85288"/>
    <w:rsid w:val="00F85AE8"/>
    <w:rsid w:val="00F85B4D"/>
    <w:rsid w:val="00F8604F"/>
    <w:rsid w:val="00F86A23"/>
    <w:rsid w:val="00F86E1F"/>
    <w:rsid w:val="00F87701"/>
    <w:rsid w:val="00F9184D"/>
    <w:rsid w:val="00F91A88"/>
    <w:rsid w:val="00F91B9C"/>
    <w:rsid w:val="00F92F92"/>
    <w:rsid w:val="00F9382E"/>
    <w:rsid w:val="00F939EF"/>
    <w:rsid w:val="00F943DC"/>
    <w:rsid w:val="00F94677"/>
    <w:rsid w:val="00F95098"/>
    <w:rsid w:val="00F96451"/>
    <w:rsid w:val="00F967E1"/>
    <w:rsid w:val="00F9714F"/>
    <w:rsid w:val="00FA00A1"/>
    <w:rsid w:val="00FA14CD"/>
    <w:rsid w:val="00FA15A8"/>
    <w:rsid w:val="00FA15EC"/>
    <w:rsid w:val="00FA2863"/>
    <w:rsid w:val="00FA4F90"/>
    <w:rsid w:val="00FA5A53"/>
    <w:rsid w:val="00FA62FC"/>
    <w:rsid w:val="00FA66CF"/>
    <w:rsid w:val="00FA7109"/>
    <w:rsid w:val="00FA796B"/>
    <w:rsid w:val="00FA7F95"/>
    <w:rsid w:val="00FB1630"/>
    <w:rsid w:val="00FB18D6"/>
    <w:rsid w:val="00FB18F8"/>
    <w:rsid w:val="00FB1FD6"/>
    <w:rsid w:val="00FB20CE"/>
    <w:rsid w:val="00FB4413"/>
    <w:rsid w:val="00FB4742"/>
    <w:rsid w:val="00FB4834"/>
    <w:rsid w:val="00FB5024"/>
    <w:rsid w:val="00FB53DE"/>
    <w:rsid w:val="00FB5612"/>
    <w:rsid w:val="00FB638A"/>
    <w:rsid w:val="00FB66F1"/>
    <w:rsid w:val="00FB67F8"/>
    <w:rsid w:val="00FB680C"/>
    <w:rsid w:val="00FB6987"/>
    <w:rsid w:val="00FB72E6"/>
    <w:rsid w:val="00FB7A28"/>
    <w:rsid w:val="00FC07A1"/>
    <w:rsid w:val="00FC095F"/>
    <w:rsid w:val="00FC0D99"/>
    <w:rsid w:val="00FC1671"/>
    <w:rsid w:val="00FC1C12"/>
    <w:rsid w:val="00FC1E38"/>
    <w:rsid w:val="00FC28CA"/>
    <w:rsid w:val="00FC291B"/>
    <w:rsid w:val="00FC2AEC"/>
    <w:rsid w:val="00FC2CF0"/>
    <w:rsid w:val="00FC36D8"/>
    <w:rsid w:val="00FC3BA9"/>
    <w:rsid w:val="00FC4407"/>
    <w:rsid w:val="00FC4756"/>
    <w:rsid w:val="00FC4949"/>
    <w:rsid w:val="00FC4E68"/>
    <w:rsid w:val="00FC59AB"/>
    <w:rsid w:val="00FC5D3D"/>
    <w:rsid w:val="00FC5FC7"/>
    <w:rsid w:val="00FC7632"/>
    <w:rsid w:val="00FC7B36"/>
    <w:rsid w:val="00FD14B0"/>
    <w:rsid w:val="00FD23CE"/>
    <w:rsid w:val="00FD26EF"/>
    <w:rsid w:val="00FD297C"/>
    <w:rsid w:val="00FD3342"/>
    <w:rsid w:val="00FD37BE"/>
    <w:rsid w:val="00FD3981"/>
    <w:rsid w:val="00FD3E67"/>
    <w:rsid w:val="00FD41FC"/>
    <w:rsid w:val="00FD465A"/>
    <w:rsid w:val="00FD47A3"/>
    <w:rsid w:val="00FD4963"/>
    <w:rsid w:val="00FD4B8C"/>
    <w:rsid w:val="00FD4E22"/>
    <w:rsid w:val="00FD564F"/>
    <w:rsid w:val="00FD651B"/>
    <w:rsid w:val="00FD654D"/>
    <w:rsid w:val="00FD666F"/>
    <w:rsid w:val="00FD6BDD"/>
    <w:rsid w:val="00FD702A"/>
    <w:rsid w:val="00FD753B"/>
    <w:rsid w:val="00FD76A5"/>
    <w:rsid w:val="00FD7716"/>
    <w:rsid w:val="00FE01DD"/>
    <w:rsid w:val="00FE0830"/>
    <w:rsid w:val="00FE084E"/>
    <w:rsid w:val="00FE1443"/>
    <w:rsid w:val="00FE1883"/>
    <w:rsid w:val="00FE225A"/>
    <w:rsid w:val="00FE29CC"/>
    <w:rsid w:val="00FE31A6"/>
    <w:rsid w:val="00FE347C"/>
    <w:rsid w:val="00FE390D"/>
    <w:rsid w:val="00FE3E2C"/>
    <w:rsid w:val="00FE43D3"/>
    <w:rsid w:val="00FE4A18"/>
    <w:rsid w:val="00FE5931"/>
    <w:rsid w:val="00FE6956"/>
    <w:rsid w:val="00FE7F5D"/>
    <w:rsid w:val="00FF0727"/>
    <w:rsid w:val="00FF1020"/>
    <w:rsid w:val="00FF10D3"/>
    <w:rsid w:val="00FF26A7"/>
    <w:rsid w:val="00FF2934"/>
    <w:rsid w:val="00FF32F3"/>
    <w:rsid w:val="00FF4DE6"/>
    <w:rsid w:val="00FF6288"/>
    <w:rsid w:val="00FF6B4E"/>
    <w:rsid w:val="00FF6D5A"/>
    <w:rsid w:val="050A679D"/>
    <w:rsid w:val="095C7A34"/>
    <w:rsid w:val="0E6B52CF"/>
    <w:rsid w:val="10033A0C"/>
    <w:rsid w:val="14997EA7"/>
    <w:rsid w:val="16377978"/>
    <w:rsid w:val="17337400"/>
    <w:rsid w:val="195D7FBA"/>
    <w:rsid w:val="1A2365F8"/>
    <w:rsid w:val="20733EA4"/>
    <w:rsid w:val="24E231A5"/>
    <w:rsid w:val="2A800E9E"/>
    <w:rsid w:val="2EBB17FE"/>
    <w:rsid w:val="34601553"/>
    <w:rsid w:val="39084085"/>
    <w:rsid w:val="3D8250CD"/>
    <w:rsid w:val="3E6F2D81"/>
    <w:rsid w:val="44FD0F07"/>
    <w:rsid w:val="451900C5"/>
    <w:rsid w:val="49D718DC"/>
    <w:rsid w:val="56290384"/>
    <w:rsid w:val="585734A5"/>
    <w:rsid w:val="67DD0FCE"/>
    <w:rsid w:val="6AF869C2"/>
    <w:rsid w:val="6DF43E30"/>
    <w:rsid w:val="7218332F"/>
    <w:rsid w:val="751A73BE"/>
    <w:rsid w:val="766A7395"/>
    <w:rsid w:val="7B8A05C0"/>
    <w:rsid w:val="7C686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bbe0e3">
      <v:fill color="#bbe0e3"/>
    </o:shapedefaults>
    <o:shapelayout v:ext="edit">
      <o:idmap v:ext="edit" data="1"/>
    </o:shapelayout>
  </w:shapeDefaults>
  <w:doNotEmbedSmartTags/>
  <w:decimalSymbol w:val="."/>
  <w:listSeparator w:val=","/>
  <w14:docId w14:val="1B35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99"/>
    <w:lsdException w:name="footer" w:uiPriority="99"/>
    <w:lsdException w:name="caption" w:locked="1" w:qFormat="1"/>
    <w:lsdException w:name="annotation reference" w:uiPriority="99"/>
    <w:lsdException w:name="page number" w:uiPriority="99"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Body Text" w:qFormat="1"/>
    <w:lsdException w:name="Body Text Inden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99"/>
    <w:lsdException w:name="Strong" w:locked="1" w:semiHidden="0" w:unhideWhenUsed="0" w:qFormat="1"/>
    <w:lsdException w:name="Emphasis" w:semiHidden="0" w:unhideWhenUsed="0" w:qFormat="1"/>
    <w:lsdException w:name="HTML Top of Form" w:uiPriority="99"/>
    <w:lsdException w:name="HTML Bottom of Form" w:uiPriority="99"/>
    <w:lsdException w:name="Normal Table" w:uiPriority="0"/>
    <w:lsdException w:name="No List" w:uiPriority="99"/>
    <w:lsdException w:name="Outline List 1" w:uiPriority="99"/>
    <w:lsdException w:name="Outline List 2" w:uiPriority="99"/>
    <w:lsdException w:name="Outline List 3" w:uiPriority="99"/>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lsdException w:name="Table Grid" w:semiHidden="0" w:uiPriority="99" w:unhideWhenUsed="0" w:qFormat="1"/>
    <w:lsdException w:name="Table Theme" w:uiPriority="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16"/>
    <w:pPr>
      <w:widowControl w:val="0"/>
      <w:adjustRightInd w:val="0"/>
      <w:snapToGrid w:val="0"/>
      <w:spacing w:line="360" w:lineRule="auto"/>
      <w:ind w:firstLineChars="200" w:firstLine="200"/>
      <w:jc w:val="both"/>
    </w:pPr>
    <w:rPr>
      <w:rFonts w:eastAsia="仿宋_GB2312" w:cs="Calibri"/>
      <w:kern w:val="2"/>
      <w:sz w:val="24"/>
      <w:szCs w:val="21"/>
    </w:rPr>
  </w:style>
  <w:style w:type="paragraph" w:styleId="1">
    <w:name w:val="heading 1"/>
    <w:basedOn w:val="a"/>
    <w:next w:val="a"/>
    <w:link w:val="1Char"/>
    <w:qFormat/>
    <w:rsid w:val="00080C16"/>
    <w:pPr>
      <w:autoSpaceDE w:val="0"/>
      <w:autoSpaceDN w:val="0"/>
      <w:spacing w:beforeLines="50" w:afterLines="50"/>
      <w:ind w:firstLineChars="0" w:firstLine="0"/>
      <w:jc w:val="left"/>
      <w:outlineLvl w:val="0"/>
    </w:pPr>
    <w:rPr>
      <w:rFonts w:cs="Times New Roman"/>
      <w:b/>
      <w:bCs/>
      <w:color w:val="000000"/>
      <w:kern w:val="0"/>
      <w:sz w:val="32"/>
      <w:szCs w:val="44"/>
    </w:rPr>
  </w:style>
  <w:style w:type="paragraph" w:styleId="2">
    <w:name w:val="heading 2"/>
    <w:basedOn w:val="a"/>
    <w:next w:val="a"/>
    <w:link w:val="2Char"/>
    <w:qFormat/>
    <w:rsid w:val="00080C16"/>
    <w:pPr>
      <w:keepNext/>
      <w:keepLines/>
      <w:ind w:firstLineChars="0" w:firstLine="0"/>
      <w:outlineLvl w:val="1"/>
    </w:pPr>
    <w:rPr>
      <w:rFonts w:cs="Times New Roman"/>
      <w:b/>
      <w:bCs/>
      <w:kern w:val="0"/>
      <w:sz w:val="30"/>
      <w:szCs w:val="32"/>
    </w:rPr>
  </w:style>
  <w:style w:type="paragraph" w:styleId="3">
    <w:name w:val="heading 3"/>
    <w:basedOn w:val="a"/>
    <w:next w:val="a"/>
    <w:link w:val="3Char"/>
    <w:qFormat/>
    <w:rsid w:val="00080C16"/>
    <w:pPr>
      <w:keepNext/>
      <w:keepLines/>
      <w:spacing w:beforeLines="50" w:afterLines="50"/>
      <w:ind w:firstLineChars="0" w:firstLine="0"/>
      <w:outlineLvl w:val="2"/>
    </w:pPr>
    <w:rPr>
      <w:rFonts w:cs="Times New Roman"/>
      <w:b/>
      <w:bCs/>
      <w:kern w:val="0"/>
      <w:sz w:val="28"/>
      <w:szCs w:val="32"/>
    </w:rPr>
  </w:style>
  <w:style w:type="paragraph" w:styleId="4">
    <w:name w:val="heading 4"/>
    <w:basedOn w:val="a"/>
    <w:next w:val="a"/>
    <w:link w:val="4Char"/>
    <w:qFormat/>
    <w:rsid w:val="00080C16"/>
    <w:pPr>
      <w:ind w:firstLine="562"/>
      <w:outlineLvl w:val="3"/>
    </w:pPr>
    <w:rPr>
      <w:rFonts w:eastAsia="仿宋" w:cs="Times New Roman"/>
      <w:b/>
      <w:sz w:val="28"/>
      <w:szCs w:val="28"/>
    </w:rPr>
  </w:style>
  <w:style w:type="paragraph" w:styleId="5">
    <w:name w:val="heading 5"/>
    <w:basedOn w:val="4"/>
    <w:next w:val="a"/>
    <w:link w:val="5Char"/>
    <w:qFormat/>
    <w:locked/>
    <w:rsid w:val="00080C16"/>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080C16"/>
    <w:rPr>
      <w:rFonts w:eastAsia="仿宋_GB2312"/>
      <w:b/>
      <w:bCs/>
      <w:color w:val="000000"/>
      <w:sz w:val="32"/>
      <w:szCs w:val="44"/>
    </w:rPr>
  </w:style>
  <w:style w:type="character" w:customStyle="1" w:styleId="2Char">
    <w:name w:val="标题 2 Char"/>
    <w:link w:val="2"/>
    <w:locked/>
    <w:rsid w:val="00080C16"/>
    <w:rPr>
      <w:rFonts w:eastAsia="仿宋_GB2312"/>
      <w:b/>
      <w:bCs/>
      <w:sz w:val="30"/>
      <w:szCs w:val="32"/>
    </w:rPr>
  </w:style>
  <w:style w:type="character" w:customStyle="1" w:styleId="3Char">
    <w:name w:val="标题 3 Char"/>
    <w:link w:val="3"/>
    <w:locked/>
    <w:rsid w:val="00080C16"/>
    <w:rPr>
      <w:rFonts w:eastAsia="仿宋_GB2312"/>
      <w:b/>
      <w:bCs/>
      <w:sz w:val="28"/>
      <w:szCs w:val="32"/>
    </w:rPr>
  </w:style>
  <w:style w:type="character" w:customStyle="1" w:styleId="4Char">
    <w:name w:val="标题 4 Char"/>
    <w:link w:val="4"/>
    <w:locked/>
    <w:rsid w:val="00080C16"/>
    <w:rPr>
      <w:rFonts w:eastAsia="仿宋" w:cs="Calibri"/>
      <w:b/>
      <w:kern w:val="2"/>
      <w:sz w:val="28"/>
      <w:szCs w:val="28"/>
    </w:rPr>
  </w:style>
  <w:style w:type="character" w:customStyle="1" w:styleId="5Char">
    <w:name w:val="标题 5 Char"/>
    <w:link w:val="5"/>
    <w:rsid w:val="00080C16"/>
    <w:rPr>
      <w:rFonts w:eastAsia="仿宋" w:cs="Calibri"/>
      <w:b/>
      <w:kern w:val="2"/>
      <w:sz w:val="28"/>
      <w:szCs w:val="28"/>
    </w:rPr>
  </w:style>
  <w:style w:type="paragraph" w:styleId="7">
    <w:name w:val="toc 7"/>
    <w:aliases w:val="目录 71"/>
    <w:basedOn w:val="a"/>
    <w:next w:val="a"/>
    <w:uiPriority w:val="39"/>
    <w:rsid w:val="00080C16"/>
    <w:pPr>
      <w:ind w:leftChars="1200" w:left="2520"/>
    </w:pPr>
  </w:style>
  <w:style w:type="paragraph" w:styleId="a3">
    <w:name w:val="caption"/>
    <w:basedOn w:val="a"/>
    <w:next w:val="a"/>
    <w:uiPriority w:val="1"/>
    <w:qFormat/>
    <w:locked/>
    <w:rsid w:val="00080C16"/>
    <w:rPr>
      <w:rFonts w:ascii="Cambria" w:eastAsia="黑体" w:hAnsi="Cambria" w:cs="Times New Roman"/>
      <w:sz w:val="20"/>
      <w:szCs w:val="20"/>
    </w:rPr>
  </w:style>
  <w:style w:type="paragraph" w:styleId="a4">
    <w:name w:val="Document Map"/>
    <w:basedOn w:val="a"/>
    <w:link w:val="Char"/>
    <w:uiPriority w:val="1"/>
    <w:rsid w:val="00080C16"/>
    <w:rPr>
      <w:rFonts w:ascii="宋体" w:eastAsia="宋体" w:hAnsi="Calibri" w:cs="Times New Roman"/>
      <w:sz w:val="18"/>
      <w:szCs w:val="18"/>
    </w:rPr>
  </w:style>
  <w:style w:type="character" w:customStyle="1" w:styleId="Char">
    <w:name w:val="文档结构图 Char"/>
    <w:link w:val="a4"/>
    <w:uiPriority w:val="1"/>
    <w:rsid w:val="00080C16"/>
    <w:rPr>
      <w:rFonts w:ascii="宋体" w:hAnsi="Calibri"/>
      <w:kern w:val="2"/>
      <w:sz w:val="18"/>
      <w:szCs w:val="18"/>
    </w:rPr>
  </w:style>
  <w:style w:type="paragraph" w:styleId="a5">
    <w:name w:val="annotation text"/>
    <w:basedOn w:val="a"/>
    <w:link w:val="Char0"/>
    <w:uiPriority w:val="1"/>
    <w:semiHidden/>
    <w:rsid w:val="00080C16"/>
    <w:pPr>
      <w:jc w:val="left"/>
    </w:pPr>
    <w:rPr>
      <w:rFonts w:ascii="Calibri" w:eastAsia="宋体" w:hAnsi="Calibri" w:cs="Times New Roman"/>
      <w:sz w:val="22"/>
      <w:szCs w:val="22"/>
    </w:rPr>
  </w:style>
  <w:style w:type="character" w:customStyle="1" w:styleId="Char0">
    <w:name w:val="批注文字 Char"/>
    <w:link w:val="a5"/>
    <w:uiPriority w:val="1"/>
    <w:semiHidden/>
    <w:locked/>
    <w:rsid w:val="00080C16"/>
    <w:rPr>
      <w:rFonts w:ascii="Calibri" w:hAnsi="Calibri"/>
      <w:kern w:val="2"/>
      <w:sz w:val="22"/>
      <w:szCs w:val="22"/>
    </w:rPr>
  </w:style>
  <w:style w:type="paragraph" w:styleId="a6">
    <w:name w:val="Body Text"/>
    <w:basedOn w:val="a"/>
    <w:link w:val="Char1"/>
    <w:uiPriority w:val="1"/>
    <w:qFormat/>
    <w:rsid w:val="00080C16"/>
    <w:rPr>
      <w:rFonts w:ascii="Calibri" w:eastAsia="宋体" w:hAnsi="Calibri" w:cs="Times New Roman"/>
      <w:kern w:val="0"/>
      <w:sz w:val="21"/>
    </w:rPr>
  </w:style>
  <w:style w:type="character" w:customStyle="1" w:styleId="Char1">
    <w:name w:val="正文文本 Char"/>
    <w:link w:val="a6"/>
    <w:uiPriority w:val="1"/>
    <w:qFormat/>
    <w:locked/>
    <w:rsid w:val="00080C16"/>
    <w:rPr>
      <w:rFonts w:ascii="Calibri" w:hAnsi="Calibri" w:cs="Calibri"/>
      <w:sz w:val="21"/>
      <w:szCs w:val="21"/>
    </w:rPr>
  </w:style>
  <w:style w:type="paragraph" w:styleId="50">
    <w:name w:val="toc 5"/>
    <w:aliases w:val="目录 51"/>
    <w:basedOn w:val="a"/>
    <w:next w:val="a"/>
    <w:uiPriority w:val="39"/>
    <w:rsid w:val="00080C16"/>
    <w:pPr>
      <w:ind w:leftChars="800" w:left="1680"/>
    </w:pPr>
  </w:style>
  <w:style w:type="paragraph" w:styleId="30">
    <w:name w:val="toc 3"/>
    <w:aliases w:val="目录 31"/>
    <w:basedOn w:val="a"/>
    <w:next w:val="a"/>
    <w:uiPriority w:val="39"/>
    <w:rsid w:val="00080C16"/>
    <w:pPr>
      <w:ind w:leftChars="400" w:left="840"/>
    </w:pPr>
  </w:style>
  <w:style w:type="paragraph" w:styleId="a7">
    <w:name w:val="Plain Text"/>
    <w:basedOn w:val="a"/>
    <w:link w:val="Char2"/>
    <w:uiPriority w:val="1"/>
    <w:rsid w:val="00080C16"/>
    <w:rPr>
      <w:rFonts w:ascii="宋体" w:eastAsia="宋体" w:hAnsi="Courier New" w:cs="Times New Roman"/>
      <w:sz w:val="21"/>
    </w:rPr>
  </w:style>
  <w:style w:type="character" w:customStyle="1" w:styleId="Char2">
    <w:name w:val="纯文本 Char"/>
    <w:link w:val="a7"/>
    <w:uiPriority w:val="1"/>
    <w:locked/>
    <w:rsid w:val="00080C16"/>
    <w:rPr>
      <w:rFonts w:ascii="宋体" w:hAnsi="Courier New"/>
      <w:kern w:val="2"/>
      <w:sz w:val="21"/>
      <w:szCs w:val="21"/>
    </w:rPr>
  </w:style>
  <w:style w:type="paragraph" w:styleId="8">
    <w:name w:val="toc 8"/>
    <w:aliases w:val="目录 81"/>
    <w:basedOn w:val="a"/>
    <w:next w:val="a"/>
    <w:uiPriority w:val="39"/>
    <w:rsid w:val="00080C16"/>
    <w:pPr>
      <w:ind w:leftChars="1400" w:left="2940"/>
    </w:pPr>
  </w:style>
  <w:style w:type="paragraph" w:styleId="a8">
    <w:name w:val="Date"/>
    <w:basedOn w:val="a"/>
    <w:next w:val="a"/>
    <w:link w:val="Char3"/>
    <w:uiPriority w:val="1"/>
    <w:rsid w:val="00080C16"/>
    <w:pPr>
      <w:ind w:leftChars="2500" w:left="100"/>
    </w:pPr>
    <w:rPr>
      <w:rFonts w:ascii="Calibri" w:eastAsia="宋体" w:hAnsi="Calibri" w:cs="Times New Roman"/>
      <w:sz w:val="21"/>
    </w:rPr>
  </w:style>
  <w:style w:type="character" w:customStyle="1" w:styleId="Char3">
    <w:name w:val="日期 Char"/>
    <w:link w:val="a8"/>
    <w:uiPriority w:val="1"/>
    <w:locked/>
    <w:rsid w:val="00080C16"/>
    <w:rPr>
      <w:rFonts w:ascii="Calibri" w:hAnsi="Calibri"/>
      <w:kern w:val="2"/>
      <w:sz w:val="21"/>
      <w:szCs w:val="21"/>
    </w:rPr>
  </w:style>
  <w:style w:type="paragraph" w:styleId="a9">
    <w:name w:val="Balloon Text"/>
    <w:basedOn w:val="a"/>
    <w:link w:val="Char4"/>
    <w:uiPriority w:val="1"/>
    <w:semiHidden/>
    <w:rsid w:val="00080C16"/>
    <w:rPr>
      <w:rFonts w:ascii="Calibri" w:eastAsia="宋体" w:hAnsi="Calibri" w:cs="Times New Roman"/>
      <w:sz w:val="18"/>
      <w:szCs w:val="18"/>
    </w:rPr>
  </w:style>
  <w:style w:type="character" w:customStyle="1" w:styleId="Char4">
    <w:name w:val="批注框文本 Char"/>
    <w:link w:val="a9"/>
    <w:uiPriority w:val="1"/>
    <w:semiHidden/>
    <w:locked/>
    <w:rsid w:val="00080C16"/>
    <w:rPr>
      <w:rFonts w:ascii="Calibri" w:hAnsi="Calibri"/>
      <w:kern w:val="2"/>
      <w:sz w:val="18"/>
      <w:szCs w:val="18"/>
    </w:rPr>
  </w:style>
  <w:style w:type="paragraph" w:styleId="aa">
    <w:name w:val="footer"/>
    <w:basedOn w:val="a"/>
    <w:link w:val="Char5"/>
    <w:uiPriority w:val="99"/>
    <w:rsid w:val="00080C16"/>
    <w:pPr>
      <w:tabs>
        <w:tab w:val="center" w:pos="4153"/>
        <w:tab w:val="right" w:pos="8306"/>
      </w:tabs>
      <w:jc w:val="left"/>
    </w:pPr>
    <w:rPr>
      <w:rFonts w:ascii="Calibri" w:eastAsia="宋体" w:hAnsi="Calibri" w:cs="Times New Roman"/>
      <w:sz w:val="18"/>
      <w:szCs w:val="18"/>
    </w:rPr>
  </w:style>
  <w:style w:type="character" w:customStyle="1" w:styleId="Char5">
    <w:name w:val="页脚 Char"/>
    <w:link w:val="aa"/>
    <w:uiPriority w:val="99"/>
    <w:locked/>
    <w:rsid w:val="00080C16"/>
    <w:rPr>
      <w:rFonts w:ascii="Calibri" w:hAnsi="Calibri" w:cs="Calibri"/>
      <w:kern w:val="2"/>
      <w:sz w:val="18"/>
      <w:szCs w:val="18"/>
    </w:rPr>
  </w:style>
  <w:style w:type="paragraph" w:styleId="ab">
    <w:name w:val="header"/>
    <w:basedOn w:val="a"/>
    <w:link w:val="Char6"/>
    <w:uiPriority w:val="99"/>
    <w:rsid w:val="00080C16"/>
    <w:pPr>
      <w:pBdr>
        <w:bottom w:val="single" w:sz="6" w:space="1" w:color="auto"/>
      </w:pBdr>
      <w:tabs>
        <w:tab w:val="center" w:pos="4153"/>
        <w:tab w:val="right" w:pos="8306"/>
      </w:tabs>
      <w:jc w:val="center"/>
    </w:pPr>
    <w:rPr>
      <w:rFonts w:ascii="Calibri" w:eastAsia="宋体" w:hAnsi="Calibri" w:cs="Times New Roman"/>
      <w:sz w:val="18"/>
      <w:szCs w:val="18"/>
    </w:rPr>
  </w:style>
  <w:style w:type="character" w:customStyle="1" w:styleId="Char6">
    <w:name w:val="页眉 Char"/>
    <w:link w:val="ab"/>
    <w:uiPriority w:val="99"/>
    <w:locked/>
    <w:rsid w:val="00080C16"/>
    <w:rPr>
      <w:rFonts w:ascii="Calibri" w:eastAsia="宋体" w:hAnsi="Calibri" w:cs="Calibri"/>
      <w:kern w:val="2"/>
      <w:sz w:val="18"/>
      <w:szCs w:val="18"/>
    </w:rPr>
  </w:style>
  <w:style w:type="paragraph" w:styleId="10">
    <w:name w:val="toc 1"/>
    <w:aliases w:val="目录 11"/>
    <w:basedOn w:val="a"/>
    <w:next w:val="a"/>
    <w:uiPriority w:val="39"/>
    <w:rsid w:val="00080C16"/>
  </w:style>
  <w:style w:type="paragraph" w:styleId="40">
    <w:name w:val="toc 4"/>
    <w:aliases w:val="目录 41"/>
    <w:basedOn w:val="a"/>
    <w:next w:val="a"/>
    <w:uiPriority w:val="39"/>
    <w:rsid w:val="00080C16"/>
    <w:pPr>
      <w:ind w:leftChars="600" w:left="1260"/>
    </w:pPr>
  </w:style>
  <w:style w:type="paragraph" w:styleId="ac">
    <w:name w:val="footnote text"/>
    <w:basedOn w:val="a"/>
    <w:link w:val="Char7"/>
    <w:uiPriority w:val="1"/>
    <w:semiHidden/>
    <w:rsid w:val="00080C16"/>
    <w:pPr>
      <w:jc w:val="left"/>
    </w:pPr>
    <w:rPr>
      <w:rFonts w:ascii="Calibri" w:eastAsia="宋体" w:hAnsi="Calibri" w:cs="Times New Roman"/>
      <w:sz w:val="18"/>
      <w:szCs w:val="18"/>
    </w:rPr>
  </w:style>
  <w:style w:type="character" w:customStyle="1" w:styleId="Char7">
    <w:name w:val="脚注文本 Char"/>
    <w:link w:val="ac"/>
    <w:uiPriority w:val="1"/>
    <w:semiHidden/>
    <w:locked/>
    <w:rsid w:val="00080C16"/>
    <w:rPr>
      <w:rFonts w:ascii="Calibri" w:hAnsi="Calibri"/>
      <w:kern w:val="2"/>
      <w:sz w:val="18"/>
      <w:szCs w:val="18"/>
    </w:rPr>
  </w:style>
  <w:style w:type="paragraph" w:styleId="6">
    <w:name w:val="toc 6"/>
    <w:aliases w:val="目录 61"/>
    <w:basedOn w:val="a"/>
    <w:next w:val="a"/>
    <w:uiPriority w:val="39"/>
    <w:rsid w:val="00080C16"/>
    <w:pPr>
      <w:ind w:leftChars="1000" w:left="2100"/>
    </w:pPr>
  </w:style>
  <w:style w:type="paragraph" w:styleId="20">
    <w:name w:val="toc 2"/>
    <w:aliases w:val="目录 21"/>
    <w:basedOn w:val="a"/>
    <w:next w:val="a"/>
    <w:uiPriority w:val="39"/>
    <w:rsid w:val="00080C16"/>
    <w:pPr>
      <w:ind w:leftChars="200" w:left="420"/>
    </w:pPr>
  </w:style>
  <w:style w:type="paragraph" w:styleId="9">
    <w:name w:val="toc 9"/>
    <w:aliases w:val="目录 91"/>
    <w:basedOn w:val="a"/>
    <w:next w:val="a"/>
    <w:uiPriority w:val="39"/>
    <w:rsid w:val="00080C16"/>
    <w:pPr>
      <w:ind w:leftChars="1600" w:left="3360"/>
    </w:pPr>
  </w:style>
  <w:style w:type="paragraph" w:styleId="ad">
    <w:name w:val="annotation subject"/>
    <w:basedOn w:val="a5"/>
    <w:next w:val="a5"/>
    <w:link w:val="Char8"/>
    <w:uiPriority w:val="1"/>
    <w:semiHidden/>
    <w:rsid w:val="00080C16"/>
    <w:rPr>
      <w:b/>
      <w:bCs/>
    </w:rPr>
  </w:style>
  <w:style w:type="character" w:customStyle="1" w:styleId="Char8">
    <w:name w:val="批注主题 Char"/>
    <w:link w:val="ad"/>
    <w:uiPriority w:val="1"/>
    <w:semiHidden/>
    <w:locked/>
    <w:rsid w:val="00080C16"/>
    <w:rPr>
      <w:rFonts w:ascii="Calibri" w:hAnsi="Calibri"/>
      <w:b/>
      <w:bCs/>
      <w:kern w:val="2"/>
      <w:sz w:val="22"/>
      <w:szCs w:val="22"/>
    </w:rPr>
  </w:style>
  <w:style w:type="table" w:styleId="ae">
    <w:name w:val="Table Grid"/>
    <w:basedOn w:val="a1"/>
    <w:uiPriority w:val="99"/>
    <w:qFormat/>
    <w:rsid w:val="0008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sid w:val="00080C16"/>
    <w:rPr>
      <w:rFonts w:cs="Times New Roman"/>
    </w:rPr>
  </w:style>
  <w:style w:type="character" w:styleId="af0">
    <w:name w:val="Emphasis"/>
    <w:uiPriority w:val="1"/>
    <w:qFormat/>
    <w:rsid w:val="00080C16"/>
    <w:rPr>
      <w:rFonts w:cs="Times New Roman"/>
      <w:i/>
      <w:iCs/>
    </w:rPr>
  </w:style>
  <w:style w:type="character" w:styleId="af1">
    <w:name w:val="Hyperlink"/>
    <w:uiPriority w:val="99"/>
    <w:rsid w:val="00080C16"/>
    <w:rPr>
      <w:rFonts w:cs="Times New Roman"/>
      <w:color w:val="0000FF"/>
      <w:u w:val="single"/>
    </w:rPr>
  </w:style>
  <w:style w:type="character" w:styleId="af2">
    <w:name w:val="annotation reference"/>
    <w:uiPriority w:val="99"/>
    <w:rsid w:val="00080C16"/>
    <w:rPr>
      <w:rFonts w:cs="Times New Roman"/>
      <w:sz w:val="21"/>
      <w:szCs w:val="21"/>
    </w:rPr>
  </w:style>
  <w:style w:type="character" w:styleId="af3">
    <w:name w:val="footnote reference"/>
    <w:uiPriority w:val="1"/>
    <w:semiHidden/>
    <w:rsid w:val="00080C16"/>
    <w:rPr>
      <w:rFonts w:cs="Times New Roman"/>
      <w:vertAlign w:val="superscript"/>
    </w:rPr>
  </w:style>
  <w:style w:type="character" w:customStyle="1" w:styleId="font81">
    <w:name w:val="font81"/>
    <w:uiPriority w:val="1"/>
    <w:rsid w:val="00080C16"/>
    <w:rPr>
      <w:rFonts w:ascii="Times New Roman" w:hAnsi="Times New Roman"/>
      <w:color w:val="000000"/>
      <w:sz w:val="20"/>
      <w:u w:val="none"/>
      <w:vertAlign w:val="subscript"/>
    </w:rPr>
  </w:style>
  <w:style w:type="character" w:customStyle="1" w:styleId="font21">
    <w:name w:val="font21"/>
    <w:uiPriority w:val="1"/>
    <w:rsid w:val="00080C16"/>
    <w:rPr>
      <w:rFonts w:ascii="宋体" w:eastAsia="宋体" w:hAnsi="宋体"/>
      <w:color w:val="000000"/>
      <w:sz w:val="24"/>
      <w:u w:val="none"/>
    </w:rPr>
  </w:style>
  <w:style w:type="character" w:customStyle="1" w:styleId="font11">
    <w:name w:val="font11"/>
    <w:uiPriority w:val="1"/>
    <w:rsid w:val="00080C16"/>
    <w:rPr>
      <w:rFonts w:ascii="宋体" w:eastAsia="宋体" w:hAnsi="宋体"/>
      <w:color w:val="000000"/>
      <w:sz w:val="20"/>
      <w:u w:val="none"/>
    </w:rPr>
  </w:style>
  <w:style w:type="character" w:customStyle="1" w:styleId="font31">
    <w:name w:val="font31"/>
    <w:uiPriority w:val="1"/>
    <w:rsid w:val="00080C16"/>
    <w:rPr>
      <w:rFonts w:ascii="宋体" w:eastAsia="宋体" w:hAnsi="宋体" w:cs="Times New Roman"/>
      <w:color w:val="000000"/>
      <w:sz w:val="21"/>
      <w:szCs w:val="21"/>
      <w:u w:val="none"/>
    </w:rPr>
  </w:style>
  <w:style w:type="character" w:customStyle="1" w:styleId="font01">
    <w:name w:val="font01"/>
    <w:uiPriority w:val="1"/>
    <w:rsid w:val="00080C16"/>
    <w:rPr>
      <w:rFonts w:ascii="宋体" w:eastAsia="宋体" w:hAnsi="宋体"/>
      <w:color w:val="000000"/>
      <w:sz w:val="20"/>
      <w:u w:val="none"/>
    </w:rPr>
  </w:style>
  <w:style w:type="character" w:customStyle="1" w:styleId="font51">
    <w:name w:val="font51"/>
    <w:uiPriority w:val="1"/>
    <w:rsid w:val="00080C16"/>
    <w:rPr>
      <w:rFonts w:ascii="Times New Roman" w:hAnsi="Times New Roman"/>
      <w:color w:val="000000"/>
      <w:sz w:val="20"/>
      <w:u w:val="none"/>
    </w:rPr>
  </w:style>
  <w:style w:type="character" w:customStyle="1" w:styleId="font41">
    <w:name w:val="font41"/>
    <w:uiPriority w:val="1"/>
    <w:rsid w:val="00080C16"/>
    <w:rPr>
      <w:rFonts w:ascii="Times New Roman" w:hAnsi="Times New Roman"/>
      <w:color w:val="000000"/>
      <w:sz w:val="20"/>
      <w:u w:val="none"/>
    </w:rPr>
  </w:style>
  <w:style w:type="character" w:customStyle="1" w:styleId="CharCharCharChar">
    <w:name w:val="批注框文本 Char Char Char Char"/>
    <w:link w:val="CharChar"/>
    <w:uiPriority w:val="1"/>
    <w:locked/>
    <w:rsid w:val="00080C16"/>
    <w:rPr>
      <w:rFonts w:ascii="Calibri" w:hAnsi="Calibri"/>
      <w:kern w:val="2"/>
      <w:sz w:val="18"/>
    </w:rPr>
  </w:style>
  <w:style w:type="paragraph" w:customStyle="1" w:styleId="CharChar">
    <w:name w:val="批注框文本 Char Char"/>
    <w:basedOn w:val="a"/>
    <w:link w:val="CharCharCharChar"/>
    <w:uiPriority w:val="1"/>
    <w:rsid w:val="00080C16"/>
    <w:rPr>
      <w:rFonts w:ascii="Calibri" w:eastAsia="宋体" w:hAnsi="Calibri" w:cs="Times New Roman"/>
      <w:sz w:val="18"/>
      <w:szCs w:val="20"/>
    </w:rPr>
  </w:style>
  <w:style w:type="character" w:customStyle="1" w:styleId="11">
    <w:name w:val="批注引用1"/>
    <w:uiPriority w:val="1"/>
    <w:rsid w:val="00080C16"/>
    <w:rPr>
      <w:sz w:val="21"/>
    </w:rPr>
  </w:style>
  <w:style w:type="character" w:customStyle="1" w:styleId="font91">
    <w:name w:val="font91"/>
    <w:uiPriority w:val="1"/>
    <w:rsid w:val="00080C16"/>
    <w:rPr>
      <w:rFonts w:ascii="宋体" w:eastAsia="宋体" w:hAnsi="宋体" w:cs="宋体"/>
      <w:color w:val="000000"/>
      <w:sz w:val="22"/>
      <w:szCs w:val="22"/>
      <w:u w:val="none"/>
    </w:rPr>
  </w:style>
  <w:style w:type="character" w:customStyle="1" w:styleId="Char9">
    <w:name w:val="段 Char"/>
    <w:link w:val="af4"/>
    <w:locked/>
    <w:rsid w:val="00080C16"/>
    <w:rPr>
      <w:rFonts w:ascii="宋体"/>
      <w:kern w:val="2"/>
      <w:sz w:val="22"/>
      <w:lang w:val="en-US" w:eastAsia="zh-CN" w:bidi="ar-SA"/>
    </w:rPr>
  </w:style>
  <w:style w:type="paragraph" w:customStyle="1" w:styleId="af4">
    <w:name w:val="段"/>
    <w:link w:val="Char9"/>
    <w:rsid w:val="00080C16"/>
    <w:pPr>
      <w:tabs>
        <w:tab w:val="center" w:pos="4201"/>
        <w:tab w:val="right" w:leader="dot" w:pos="9298"/>
      </w:tabs>
      <w:autoSpaceDE w:val="0"/>
      <w:autoSpaceDN w:val="0"/>
      <w:ind w:firstLineChars="200" w:firstLine="420"/>
      <w:jc w:val="both"/>
    </w:pPr>
    <w:rPr>
      <w:rFonts w:ascii="宋体"/>
      <w:kern w:val="2"/>
      <w:sz w:val="22"/>
    </w:rPr>
  </w:style>
  <w:style w:type="character" w:customStyle="1" w:styleId="12">
    <w:name w:val="页码1"/>
    <w:uiPriority w:val="1"/>
    <w:rsid w:val="00080C16"/>
    <w:rPr>
      <w:rFonts w:cs="Times New Roman"/>
    </w:rPr>
  </w:style>
  <w:style w:type="character" w:customStyle="1" w:styleId="font61">
    <w:name w:val="font61"/>
    <w:uiPriority w:val="1"/>
    <w:rsid w:val="00080C16"/>
    <w:rPr>
      <w:rFonts w:ascii="Times New Roman" w:hAnsi="Times New Roman" w:cs="Times New Roman"/>
      <w:color w:val="000000"/>
      <w:sz w:val="22"/>
      <w:szCs w:val="22"/>
      <w:u w:val="none"/>
      <w:vertAlign w:val="subscript"/>
    </w:rPr>
  </w:style>
  <w:style w:type="character" w:customStyle="1" w:styleId="font71">
    <w:name w:val="font71"/>
    <w:uiPriority w:val="1"/>
    <w:rsid w:val="00080C16"/>
    <w:rPr>
      <w:rFonts w:ascii="宋体" w:eastAsia="宋体" w:hAnsi="宋体"/>
      <w:color w:val="000000"/>
      <w:sz w:val="24"/>
      <w:u w:val="none"/>
    </w:rPr>
  </w:style>
  <w:style w:type="character" w:customStyle="1" w:styleId="apple-converted-space">
    <w:name w:val="apple-converted-space"/>
    <w:uiPriority w:val="1"/>
    <w:rsid w:val="00080C16"/>
    <w:rPr>
      <w:rFonts w:cs="Times New Roman"/>
    </w:rPr>
  </w:style>
  <w:style w:type="paragraph" w:customStyle="1" w:styleId="p0">
    <w:name w:val="p0"/>
    <w:basedOn w:val="a"/>
    <w:uiPriority w:val="1"/>
    <w:rsid w:val="00080C16"/>
    <w:pPr>
      <w:widowControl/>
    </w:pPr>
    <w:rPr>
      <w:rFonts w:cs="Times New Roman"/>
      <w:kern w:val="0"/>
    </w:rPr>
  </w:style>
  <w:style w:type="paragraph" w:customStyle="1" w:styleId="41">
    <w:name w:val="标题4"/>
    <w:basedOn w:val="13"/>
    <w:next w:val="4"/>
    <w:uiPriority w:val="1"/>
    <w:rsid w:val="00080C16"/>
    <w:rPr>
      <w:rFonts w:ascii="Calibri" w:hAnsi="Calibri" w:cs="Calibri"/>
    </w:rPr>
  </w:style>
  <w:style w:type="paragraph" w:customStyle="1" w:styleId="13">
    <w:name w:val="引文目录标题1"/>
    <w:basedOn w:val="a"/>
    <w:next w:val="a"/>
    <w:uiPriority w:val="1"/>
    <w:rsid w:val="00080C16"/>
    <w:rPr>
      <w:rFonts w:ascii="Arial" w:hAnsi="Arial" w:cs="Arial"/>
      <w:szCs w:val="24"/>
    </w:rPr>
  </w:style>
  <w:style w:type="paragraph" w:customStyle="1" w:styleId="Default">
    <w:name w:val="Default"/>
    <w:rsid w:val="00080C16"/>
    <w:pPr>
      <w:widowControl w:val="0"/>
      <w:autoSpaceDE w:val="0"/>
      <w:autoSpaceDN w:val="0"/>
      <w:adjustRightInd w:val="0"/>
    </w:pPr>
    <w:rPr>
      <w:rFonts w:ascii="Calibri" w:hAnsi="Calibri"/>
      <w:color w:val="000000"/>
      <w:sz w:val="24"/>
      <w:szCs w:val="24"/>
    </w:rPr>
  </w:style>
  <w:style w:type="paragraph" w:customStyle="1" w:styleId="Style1">
    <w:name w:val="_Style 1"/>
    <w:basedOn w:val="a"/>
    <w:uiPriority w:val="1"/>
    <w:semiHidden/>
    <w:rsid w:val="00080C16"/>
    <w:pPr>
      <w:ind w:firstLine="420"/>
    </w:pPr>
  </w:style>
  <w:style w:type="paragraph" w:styleId="af5">
    <w:name w:val="Revision"/>
    <w:uiPriority w:val="99"/>
    <w:semiHidden/>
    <w:rsid w:val="00080C16"/>
    <w:rPr>
      <w:rFonts w:ascii="Calibri" w:hAnsi="Calibri" w:cs="Calibri"/>
      <w:kern w:val="2"/>
      <w:sz w:val="21"/>
      <w:szCs w:val="21"/>
    </w:rPr>
  </w:style>
  <w:style w:type="paragraph" w:customStyle="1" w:styleId="af6">
    <w:name w:val="表格内容"/>
    <w:basedOn w:val="a"/>
    <w:uiPriority w:val="1"/>
    <w:rsid w:val="00080C16"/>
    <w:pPr>
      <w:jc w:val="center"/>
      <w:textAlignment w:val="baseline"/>
    </w:pPr>
    <w:rPr>
      <w:rFonts w:eastAsia="楷体" w:cs="Times New Roman"/>
      <w:szCs w:val="24"/>
    </w:rPr>
  </w:style>
  <w:style w:type="paragraph" w:customStyle="1" w:styleId="af7">
    <w:name w:val="样式"/>
    <w:basedOn w:val="a"/>
    <w:uiPriority w:val="1"/>
    <w:rsid w:val="00080C16"/>
    <w:pPr>
      <w:ind w:firstLine="420"/>
    </w:pPr>
  </w:style>
  <w:style w:type="paragraph" w:customStyle="1" w:styleId="14">
    <w:name w:val="样式1"/>
    <w:link w:val="1Char0"/>
    <w:qFormat/>
    <w:rsid w:val="00080C16"/>
    <w:pPr>
      <w:widowControl w:val="0"/>
      <w:jc w:val="both"/>
    </w:pPr>
    <w:rPr>
      <w:rFonts w:ascii="Calibri" w:hAnsi="Calibri"/>
      <w:kern w:val="2"/>
      <w:sz w:val="21"/>
      <w:szCs w:val="21"/>
    </w:rPr>
  </w:style>
  <w:style w:type="character" w:customStyle="1" w:styleId="1Char0">
    <w:name w:val="样式1 Char"/>
    <w:link w:val="14"/>
    <w:qFormat/>
    <w:rsid w:val="00080C16"/>
    <w:rPr>
      <w:rFonts w:ascii="Calibri" w:hAnsi="Calibri"/>
      <w:kern w:val="2"/>
      <w:sz w:val="21"/>
      <w:szCs w:val="21"/>
      <w:lang w:bidi="ar-SA"/>
    </w:rPr>
  </w:style>
  <w:style w:type="paragraph" w:customStyle="1" w:styleId="T">
    <w:name w:val="T正文"/>
    <w:rsid w:val="00080C16"/>
    <w:pPr>
      <w:widowControl w:val="0"/>
      <w:adjustRightInd w:val="0"/>
      <w:snapToGrid w:val="0"/>
      <w:spacing w:line="360" w:lineRule="auto"/>
      <w:ind w:firstLineChars="200" w:firstLine="200"/>
      <w:jc w:val="both"/>
    </w:pPr>
    <w:rPr>
      <w:rFonts w:eastAsia="仿宋_GB2312"/>
      <w:sz w:val="28"/>
      <w:szCs w:val="28"/>
    </w:rPr>
  </w:style>
  <w:style w:type="paragraph" w:customStyle="1" w:styleId="15">
    <w:name w:val="列出段落1"/>
    <w:basedOn w:val="a"/>
    <w:uiPriority w:val="1"/>
    <w:rsid w:val="00080C16"/>
    <w:pPr>
      <w:ind w:firstLine="420"/>
    </w:pPr>
  </w:style>
  <w:style w:type="table" w:customStyle="1" w:styleId="16">
    <w:name w:val="网格型1"/>
    <w:basedOn w:val="a1"/>
    <w:uiPriority w:val="59"/>
    <w:rsid w:val="00080C1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qFormat/>
    <w:rsid w:val="00080C1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rsid w:val="00080C1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11"/>
    <w:uiPriority w:val="1"/>
    <w:rsid w:val="00080C16"/>
    <w:pPr>
      <w:spacing w:line="360" w:lineRule="auto"/>
      <w:ind w:left="482"/>
    </w:pPr>
    <w:rPr>
      <w:rFonts w:eastAsia="仿宋"/>
      <w:kern w:val="2"/>
      <w:sz w:val="28"/>
      <w:szCs w:val="22"/>
    </w:rPr>
  </w:style>
  <w:style w:type="paragraph" w:customStyle="1" w:styleId="af8">
    <w:name w:val="表格"/>
    <w:basedOn w:val="a"/>
    <w:link w:val="Chara"/>
    <w:qFormat/>
    <w:rsid w:val="00080C16"/>
    <w:pPr>
      <w:spacing w:line="240" w:lineRule="auto"/>
      <w:ind w:firstLineChars="0" w:firstLine="0"/>
      <w:jc w:val="center"/>
    </w:pPr>
    <w:rPr>
      <w:rFonts w:cs="Times New Roman"/>
      <w:sz w:val="21"/>
    </w:rPr>
  </w:style>
  <w:style w:type="character" w:customStyle="1" w:styleId="Chara">
    <w:name w:val="表格 Char"/>
    <w:link w:val="af8"/>
    <w:rsid w:val="00080C16"/>
    <w:rPr>
      <w:rFonts w:eastAsia="仿宋_GB2312"/>
      <w:kern w:val="2"/>
      <w:sz w:val="21"/>
      <w:szCs w:val="21"/>
    </w:rPr>
  </w:style>
  <w:style w:type="character" w:customStyle="1" w:styleId="fontstyle01">
    <w:name w:val="fontstyle01"/>
    <w:qFormat/>
    <w:rsid w:val="00080C16"/>
    <w:rPr>
      <w:rFonts w:ascii="仿宋_GB2312" w:eastAsia="仿宋_GB2312" w:hint="eastAsia"/>
      <w:b w:val="0"/>
      <w:bCs w:val="0"/>
      <w:i w:val="0"/>
      <w:iCs w:val="0"/>
      <w:color w:val="000000"/>
      <w:sz w:val="30"/>
      <w:szCs w:val="30"/>
    </w:rPr>
  </w:style>
  <w:style w:type="character" w:customStyle="1" w:styleId="fontstyle11">
    <w:name w:val="fontstyle11"/>
    <w:rsid w:val="00080C16"/>
    <w:rPr>
      <w:rFonts w:ascii="TimesNewRomanPSMT" w:hAnsi="TimesNewRomanPSMT" w:hint="default"/>
      <w:b w:val="0"/>
      <w:bCs w:val="0"/>
      <w:i w:val="0"/>
      <w:iCs w:val="0"/>
      <w:color w:val="000000"/>
      <w:sz w:val="30"/>
      <w:szCs w:val="30"/>
    </w:rPr>
  </w:style>
  <w:style w:type="character" w:customStyle="1" w:styleId="fontstyle21">
    <w:name w:val="fontstyle21"/>
    <w:rsid w:val="00080C16"/>
    <w:rPr>
      <w:rFonts w:ascii="TimesNewRomanPSMT" w:hAnsi="TimesNewRomanPSMT" w:hint="default"/>
      <w:b w:val="0"/>
      <w:bCs w:val="0"/>
      <w:i w:val="0"/>
      <w:iCs w:val="0"/>
      <w:color w:val="000000"/>
      <w:sz w:val="30"/>
      <w:szCs w:val="30"/>
    </w:rPr>
  </w:style>
  <w:style w:type="paragraph" w:customStyle="1" w:styleId="17">
    <w:name w:val="列出段落1"/>
    <w:basedOn w:val="a"/>
    <w:uiPriority w:val="34"/>
    <w:qFormat/>
    <w:rsid w:val="00080C16"/>
    <w:pPr>
      <w:adjustRightInd/>
      <w:snapToGrid/>
      <w:spacing w:line="240" w:lineRule="auto"/>
      <w:ind w:firstLine="420"/>
    </w:pPr>
    <w:rPr>
      <w:rFonts w:ascii="Calibri" w:eastAsia="宋体" w:hAnsi="Calibri" w:cs="Times New Roman"/>
      <w:sz w:val="21"/>
      <w:szCs w:val="22"/>
    </w:rPr>
  </w:style>
  <w:style w:type="paragraph" w:styleId="af9">
    <w:name w:val="List Paragraph"/>
    <w:aliases w:val="列出段落2"/>
    <w:basedOn w:val="a"/>
    <w:link w:val="Charb"/>
    <w:uiPriority w:val="34"/>
    <w:qFormat/>
    <w:rsid w:val="00080C16"/>
    <w:pPr>
      <w:adjustRightInd/>
      <w:snapToGrid/>
      <w:spacing w:line="240" w:lineRule="auto"/>
      <w:ind w:firstLine="420"/>
    </w:pPr>
    <w:rPr>
      <w:rFonts w:ascii="Calibri" w:eastAsia="宋体" w:hAnsi="Calibri" w:cs="Times New Roman"/>
      <w:sz w:val="21"/>
      <w:szCs w:val="22"/>
    </w:rPr>
  </w:style>
  <w:style w:type="character" w:customStyle="1" w:styleId="Charb">
    <w:name w:val="列出段落 Char"/>
    <w:aliases w:val="列出段落2 Char"/>
    <w:link w:val="af9"/>
    <w:uiPriority w:val="34"/>
    <w:qFormat/>
    <w:rsid w:val="00080C16"/>
    <w:rPr>
      <w:rFonts w:ascii="Calibri" w:hAnsi="Calibri"/>
      <w:kern w:val="2"/>
      <w:sz w:val="21"/>
      <w:szCs w:val="22"/>
    </w:rPr>
  </w:style>
  <w:style w:type="paragraph" w:customStyle="1" w:styleId="18">
    <w:name w:val="标题1"/>
    <w:basedOn w:val="a"/>
    <w:qFormat/>
    <w:rsid w:val="00080C16"/>
    <w:pPr>
      <w:ind w:firstLine="482"/>
      <w:outlineLvl w:val="5"/>
    </w:pPr>
    <w:rPr>
      <w:b/>
    </w:rPr>
  </w:style>
  <w:style w:type="paragraph" w:customStyle="1" w:styleId="afa">
    <w:name w:val="大节标题"/>
    <w:basedOn w:val="2"/>
    <w:qFormat/>
    <w:rsid w:val="00080C16"/>
    <w:pPr>
      <w:keepLines w:val="0"/>
      <w:widowControl/>
      <w:overflowPunct w:val="0"/>
      <w:autoSpaceDE w:val="0"/>
      <w:autoSpaceDN w:val="0"/>
      <w:adjustRightInd/>
      <w:snapToGrid/>
      <w:spacing w:before="480" w:after="120" w:line="400" w:lineRule="exact"/>
    </w:pPr>
    <w:rPr>
      <w:rFonts w:ascii="黑体" w:eastAsia="黑体" w:hAnsi="Arial" w:cs="黑体"/>
      <w:b w:val="0"/>
      <w:bCs w:val="0"/>
      <w:kern w:val="2"/>
      <w:sz w:val="28"/>
      <w:szCs w:val="22"/>
    </w:rPr>
  </w:style>
  <w:style w:type="table" w:customStyle="1" w:styleId="61">
    <w:name w:val="清单表 6 彩色1"/>
    <w:basedOn w:val="a1"/>
    <w:uiPriority w:val="51"/>
    <w:qFormat/>
    <w:rsid w:val="00080C16"/>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清单表 6 彩色11"/>
    <w:basedOn w:val="a1"/>
    <w:uiPriority w:val="51"/>
    <w:qFormat/>
    <w:rsid w:val="00BB2DB4"/>
    <w:rPr>
      <w:color w:val="000000"/>
    </w:rPr>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tblStylePr w:type="firstRow">
      <w:rPr>
        <w:b/>
        <w:bCs/>
      </w:rPr>
      <w:tblPr/>
      <w:tcPr>
        <w:tcBorders>
          <w:bottom w:val="single" w:sz="4" w:space="0" w:color="000000"/>
        </w:tcBorders>
        <w:vAlign w:val="top"/>
      </w:tcPr>
    </w:tblStylePr>
    <w:tblStylePr w:type="lastRow">
      <w:rPr>
        <w:b/>
        <w:bCs/>
      </w:rPr>
      <w:tblPr/>
      <w:tcPr>
        <w:tcBorders>
          <w:top w:val="double" w:sz="4" w:space="0" w:color="000000"/>
        </w:tcBorders>
        <w:vAlign w:val="top"/>
      </w:tcPr>
    </w:tblStylePr>
    <w:tblStylePr w:type="firstCol">
      <w:rPr>
        <w:b/>
        <w:bCs/>
      </w:rPr>
    </w:tblStylePr>
    <w:tblStylePr w:type="lastCol">
      <w:rPr>
        <w:b/>
        <w:bCs/>
      </w:rPr>
    </w:tblStylePr>
    <w:tblStylePr w:type="band1Vert">
      <w:tblPr/>
      <w:tcPr>
        <w:shd w:val="clear" w:color="auto" w:fill="CCCCCC"/>
        <w:vAlign w:val="top"/>
      </w:tcPr>
    </w:tblStylePr>
    <w:tblStylePr w:type="band1Horz">
      <w:tblPr/>
      <w:tcPr>
        <w:shd w:val="clear" w:color="auto" w:fill="CCCCCC"/>
        <w:vAlign w:val="top"/>
      </w:tcPr>
    </w:tblStylePr>
  </w:style>
  <w:style w:type="table" w:customStyle="1" w:styleId="612">
    <w:name w:val="清单表 6 彩色12"/>
    <w:basedOn w:val="a1"/>
    <w:uiPriority w:val="51"/>
    <w:qFormat/>
    <w:rsid w:val="006363D6"/>
    <w:rPr>
      <w:color w:val="000000"/>
    </w:rPr>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tblStylePr w:type="firstRow">
      <w:rPr>
        <w:b/>
        <w:bCs/>
      </w:rPr>
      <w:tblPr/>
      <w:tcPr>
        <w:tcBorders>
          <w:bottom w:val="single" w:sz="4" w:space="0" w:color="000000"/>
        </w:tcBorders>
        <w:vAlign w:val="top"/>
      </w:tcPr>
    </w:tblStylePr>
    <w:tblStylePr w:type="lastRow">
      <w:rPr>
        <w:b/>
        <w:bCs/>
      </w:rPr>
      <w:tblPr/>
      <w:tcPr>
        <w:tcBorders>
          <w:top w:val="double" w:sz="4" w:space="0" w:color="000000"/>
        </w:tcBorders>
        <w:vAlign w:val="top"/>
      </w:tcPr>
    </w:tblStylePr>
    <w:tblStylePr w:type="firstCol">
      <w:rPr>
        <w:b/>
        <w:bCs/>
      </w:rPr>
    </w:tblStylePr>
    <w:tblStylePr w:type="lastCol">
      <w:rPr>
        <w:b/>
        <w:bCs/>
      </w:rPr>
    </w:tblStylePr>
    <w:tblStylePr w:type="band1Vert">
      <w:tblPr/>
      <w:tcPr>
        <w:shd w:val="clear" w:color="auto" w:fill="CCCCCC"/>
        <w:vAlign w:val="top"/>
      </w:tcPr>
    </w:tblStylePr>
    <w:tblStylePr w:type="band1Horz">
      <w:tblPr/>
      <w:tcPr>
        <w:shd w:val="clear" w:color="auto" w:fill="CCCCCC"/>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99"/>
    <w:lsdException w:name="footer" w:uiPriority="99"/>
    <w:lsdException w:name="caption" w:locked="1" w:qFormat="1"/>
    <w:lsdException w:name="annotation reference" w:uiPriority="99"/>
    <w:lsdException w:name="page number" w:uiPriority="99"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Body Text" w:qFormat="1"/>
    <w:lsdException w:name="Body Text Inden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99"/>
    <w:lsdException w:name="Strong" w:locked="1" w:semiHidden="0" w:unhideWhenUsed="0" w:qFormat="1"/>
    <w:lsdException w:name="Emphasis" w:semiHidden="0" w:unhideWhenUsed="0" w:qFormat="1"/>
    <w:lsdException w:name="HTML Top of Form" w:uiPriority="99"/>
    <w:lsdException w:name="HTML Bottom of Form" w:uiPriority="99"/>
    <w:lsdException w:name="Normal Table" w:uiPriority="0"/>
    <w:lsdException w:name="No List" w:uiPriority="99"/>
    <w:lsdException w:name="Outline List 1" w:uiPriority="99"/>
    <w:lsdException w:name="Outline List 2" w:uiPriority="99"/>
    <w:lsdException w:name="Outline List 3" w:uiPriority="99"/>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lsdException w:name="Table Grid" w:semiHidden="0" w:uiPriority="99" w:unhideWhenUsed="0" w:qFormat="1"/>
    <w:lsdException w:name="Table Theme" w:uiPriority="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16"/>
    <w:pPr>
      <w:widowControl w:val="0"/>
      <w:adjustRightInd w:val="0"/>
      <w:snapToGrid w:val="0"/>
      <w:spacing w:line="360" w:lineRule="auto"/>
      <w:ind w:firstLineChars="200" w:firstLine="200"/>
      <w:jc w:val="both"/>
    </w:pPr>
    <w:rPr>
      <w:rFonts w:eastAsia="仿宋_GB2312" w:cs="Calibri"/>
      <w:kern w:val="2"/>
      <w:sz w:val="24"/>
      <w:szCs w:val="21"/>
    </w:rPr>
  </w:style>
  <w:style w:type="paragraph" w:styleId="1">
    <w:name w:val="heading 1"/>
    <w:basedOn w:val="a"/>
    <w:next w:val="a"/>
    <w:link w:val="1Char"/>
    <w:qFormat/>
    <w:rsid w:val="00080C16"/>
    <w:pPr>
      <w:autoSpaceDE w:val="0"/>
      <w:autoSpaceDN w:val="0"/>
      <w:spacing w:beforeLines="50" w:afterLines="50"/>
      <w:ind w:firstLineChars="0" w:firstLine="0"/>
      <w:jc w:val="left"/>
      <w:outlineLvl w:val="0"/>
    </w:pPr>
    <w:rPr>
      <w:rFonts w:cs="Times New Roman"/>
      <w:b/>
      <w:bCs/>
      <w:color w:val="000000"/>
      <w:kern w:val="0"/>
      <w:sz w:val="32"/>
      <w:szCs w:val="44"/>
    </w:rPr>
  </w:style>
  <w:style w:type="paragraph" w:styleId="2">
    <w:name w:val="heading 2"/>
    <w:basedOn w:val="a"/>
    <w:next w:val="a"/>
    <w:link w:val="2Char"/>
    <w:qFormat/>
    <w:rsid w:val="00080C16"/>
    <w:pPr>
      <w:keepNext/>
      <w:keepLines/>
      <w:ind w:firstLineChars="0" w:firstLine="0"/>
      <w:outlineLvl w:val="1"/>
    </w:pPr>
    <w:rPr>
      <w:rFonts w:cs="Times New Roman"/>
      <w:b/>
      <w:bCs/>
      <w:kern w:val="0"/>
      <w:sz w:val="30"/>
      <w:szCs w:val="32"/>
    </w:rPr>
  </w:style>
  <w:style w:type="paragraph" w:styleId="3">
    <w:name w:val="heading 3"/>
    <w:basedOn w:val="a"/>
    <w:next w:val="a"/>
    <w:link w:val="3Char"/>
    <w:qFormat/>
    <w:rsid w:val="00080C16"/>
    <w:pPr>
      <w:keepNext/>
      <w:keepLines/>
      <w:spacing w:beforeLines="50" w:afterLines="50"/>
      <w:ind w:firstLineChars="0" w:firstLine="0"/>
      <w:outlineLvl w:val="2"/>
    </w:pPr>
    <w:rPr>
      <w:rFonts w:cs="Times New Roman"/>
      <w:b/>
      <w:bCs/>
      <w:kern w:val="0"/>
      <w:sz w:val="28"/>
      <w:szCs w:val="32"/>
    </w:rPr>
  </w:style>
  <w:style w:type="paragraph" w:styleId="4">
    <w:name w:val="heading 4"/>
    <w:basedOn w:val="a"/>
    <w:next w:val="a"/>
    <w:link w:val="4Char"/>
    <w:qFormat/>
    <w:rsid w:val="00080C16"/>
    <w:pPr>
      <w:ind w:firstLine="562"/>
      <w:outlineLvl w:val="3"/>
    </w:pPr>
    <w:rPr>
      <w:rFonts w:eastAsia="仿宋" w:cs="Times New Roman"/>
      <w:b/>
      <w:sz w:val="28"/>
      <w:szCs w:val="28"/>
    </w:rPr>
  </w:style>
  <w:style w:type="paragraph" w:styleId="5">
    <w:name w:val="heading 5"/>
    <w:basedOn w:val="4"/>
    <w:next w:val="a"/>
    <w:link w:val="5Char"/>
    <w:qFormat/>
    <w:locked/>
    <w:rsid w:val="00080C16"/>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080C16"/>
    <w:rPr>
      <w:rFonts w:eastAsia="仿宋_GB2312"/>
      <w:b/>
      <w:bCs/>
      <w:color w:val="000000"/>
      <w:sz w:val="32"/>
      <w:szCs w:val="44"/>
    </w:rPr>
  </w:style>
  <w:style w:type="character" w:customStyle="1" w:styleId="2Char">
    <w:name w:val="标题 2 Char"/>
    <w:link w:val="2"/>
    <w:locked/>
    <w:rsid w:val="00080C16"/>
    <w:rPr>
      <w:rFonts w:eastAsia="仿宋_GB2312"/>
      <w:b/>
      <w:bCs/>
      <w:sz w:val="30"/>
      <w:szCs w:val="32"/>
    </w:rPr>
  </w:style>
  <w:style w:type="character" w:customStyle="1" w:styleId="3Char">
    <w:name w:val="标题 3 Char"/>
    <w:link w:val="3"/>
    <w:locked/>
    <w:rsid w:val="00080C16"/>
    <w:rPr>
      <w:rFonts w:eastAsia="仿宋_GB2312"/>
      <w:b/>
      <w:bCs/>
      <w:sz w:val="28"/>
      <w:szCs w:val="32"/>
    </w:rPr>
  </w:style>
  <w:style w:type="character" w:customStyle="1" w:styleId="4Char">
    <w:name w:val="标题 4 Char"/>
    <w:link w:val="4"/>
    <w:locked/>
    <w:rsid w:val="00080C16"/>
    <w:rPr>
      <w:rFonts w:eastAsia="仿宋" w:cs="Calibri"/>
      <w:b/>
      <w:kern w:val="2"/>
      <w:sz w:val="28"/>
      <w:szCs w:val="28"/>
    </w:rPr>
  </w:style>
  <w:style w:type="character" w:customStyle="1" w:styleId="5Char">
    <w:name w:val="标题 5 Char"/>
    <w:link w:val="5"/>
    <w:rsid w:val="00080C16"/>
    <w:rPr>
      <w:rFonts w:eastAsia="仿宋" w:cs="Calibri"/>
      <w:b/>
      <w:kern w:val="2"/>
      <w:sz w:val="28"/>
      <w:szCs w:val="28"/>
    </w:rPr>
  </w:style>
  <w:style w:type="paragraph" w:styleId="7">
    <w:name w:val="toc 7"/>
    <w:aliases w:val="目录 71"/>
    <w:basedOn w:val="a"/>
    <w:next w:val="a"/>
    <w:uiPriority w:val="39"/>
    <w:rsid w:val="00080C16"/>
    <w:pPr>
      <w:ind w:leftChars="1200" w:left="2520"/>
    </w:pPr>
  </w:style>
  <w:style w:type="paragraph" w:styleId="a3">
    <w:name w:val="caption"/>
    <w:basedOn w:val="a"/>
    <w:next w:val="a"/>
    <w:uiPriority w:val="1"/>
    <w:qFormat/>
    <w:locked/>
    <w:rsid w:val="00080C16"/>
    <w:rPr>
      <w:rFonts w:ascii="Cambria" w:eastAsia="黑体" w:hAnsi="Cambria" w:cs="Times New Roman"/>
      <w:sz w:val="20"/>
      <w:szCs w:val="20"/>
    </w:rPr>
  </w:style>
  <w:style w:type="paragraph" w:styleId="a4">
    <w:name w:val="Document Map"/>
    <w:basedOn w:val="a"/>
    <w:link w:val="Char"/>
    <w:uiPriority w:val="1"/>
    <w:rsid w:val="00080C16"/>
    <w:rPr>
      <w:rFonts w:ascii="宋体" w:eastAsia="宋体" w:hAnsi="Calibri" w:cs="Times New Roman"/>
      <w:sz w:val="18"/>
      <w:szCs w:val="18"/>
    </w:rPr>
  </w:style>
  <w:style w:type="character" w:customStyle="1" w:styleId="Char">
    <w:name w:val="文档结构图 Char"/>
    <w:link w:val="a4"/>
    <w:uiPriority w:val="1"/>
    <w:rsid w:val="00080C16"/>
    <w:rPr>
      <w:rFonts w:ascii="宋体" w:hAnsi="Calibri"/>
      <w:kern w:val="2"/>
      <w:sz w:val="18"/>
      <w:szCs w:val="18"/>
    </w:rPr>
  </w:style>
  <w:style w:type="paragraph" w:styleId="a5">
    <w:name w:val="annotation text"/>
    <w:basedOn w:val="a"/>
    <w:link w:val="Char0"/>
    <w:uiPriority w:val="1"/>
    <w:semiHidden/>
    <w:rsid w:val="00080C16"/>
    <w:pPr>
      <w:jc w:val="left"/>
    </w:pPr>
    <w:rPr>
      <w:rFonts w:ascii="Calibri" w:eastAsia="宋体" w:hAnsi="Calibri" w:cs="Times New Roman"/>
      <w:sz w:val="22"/>
      <w:szCs w:val="22"/>
    </w:rPr>
  </w:style>
  <w:style w:type="character" w:customStyle="1" w:styleId="Char0">
    <w:name w:val="批注文字 Char"/>
    <w:link w:val="a5"/>
    <w:uiPriority w:val="1"/>
    <w:semiHidden/>
    <w:locked/>
    <w:rsid w:val="00080C16"/>
    <w:rPr>
      <w:rFonts w:ascii="Calibri" w:hAnsi="Calibri"/>
      <w:kern w:val="2"/>
      <w:sz w:val="22"/>
      <w:szCs w:val="22"/>
    </w:rPr>
  </w:style>
  <w:style w:type="paragraph" w:styleId="a6">
    <w:name w:val="Body Text"/>
    <w:basedOn w:val="a"/>
    <w:link w:val="Char1"/>
    <w:uiPriority w:val="1"/>
    <w:qFormat/>
    <w:rsid w:val="00080C16"/>
    <w:rPr>
      <w:rFonts w:ascii="Calibri" w:eastAsia="宋体" w:hAnsi="Calibri" w:cs="Times New Roman"/>
      <w:kern w:val="0"/>
      <w:sz w:val="21"/>
    </w:rPr>
  </w:style>
  <w:style w:type="character" w:customStyle="1" w:styleId="Char1">
    <w:name w:val="正文文本 Char"/>
    <w:link w:val="a6"/>
    <w:uiPriority w:val="1"/>
    <w:qFormat/>
    <w:locked/>
    <w:rsid w:val="00080C16"/>
    <w:rPr>
      <w:rFonts w:ascii="Calibri" w:hAnsi="Calibri" w:cs="Calibri"/>
      <w:sz w:val="21"/>
      <w:szCs w:val="21"/>
    </w:rPr>
  </w:style>
  <w:style w:type="paragraph" w:styleId="50">
    <w:name w:val="toc 5"/>
    <w:aliases w:val="目录 51"/>
    <w:basedOn w:val="a"/>
    <w:next w:val="a"/>
    <w:uiPriority w:val="39"/>
    <w:rsid w:val="00080C16"/>
    <w:pPr>
      <w:ind w:leftChars="800" w:left="1680"/>
    </w:pPr>
  </w:style>
  <w:style w:type="paragraph" w:styleId="30">
    <w:name w:val="toc 3"/>
    <w:aliases w:val="目录 31"/>
    <w:basedOn w:val="a"/>
    <w:next w:val="a"/>
    <w:uiPriority w:val="39"/>
    <w:rsid w:val="00080C16"/>
    <w:pPr>
      <w:ind w:leftChars="400" w:left="840"/>
    </w:pPr>
  </w:style>
  <w:style w:type="paragraph" w:styleId="a7">
    <w:name w:val="Plain Text"/>
    <w:basedOn w:val="a"/>
    <w:link w:val="Char2"/>
    <w:uiPriority w:val="1"/>
    <w:rsid w:val="00080C16"/>
    <w:rPr>
      <w:rFonts w:ascii="宋体" w:eastAsia="宋体" w:hAnsi="Courier New" w:cs="Times New Roman"/>
      <w:sz w:val="21"/>
    </w:rPr>
  </w:style>
  <w:style w:type="character" w:customStyle="1" w:styleId="Char2">
    <w:name w:val="纯文本 Char"/>
    <w:link w:val="a7"/>
    <w:uiPriority w:val="1"/>
    <w:locked/>
    <w:rsid w:val="00080C16"/>
    <w:rPr>
      <w:rFonts w:ascii="宋体" w:hAnsi="Courier New"/>
      <w:kern w:val="2"/>
      <w:sz w:val="21"/>
      <w:szCs w:val="21"/>
    </w:rPr>
  </w:style>
  <w:style w:type="paragraph" w:styleId="8">
    <w:name w:val="toc 8"/>
    <w:aliases w:val="目录 81"/>
    <w:basedOn w:val="a"/>
    <w:next w:val="a"/>
    <w:uiPriority w:val="39"/>
    <w:rsid w:val="00080C16"/>
    <w:pPr>
      <w:ind w:leftChars="1400" w:left="2940"/>
    </w:pPr>
  </w:style>
  <w:style w:type="paragraph" w:styleId="a8">
    <w:name w:val="Date"/>
    <w:basedOn w:val="a"/>
    <w:next w:val="a"/>
    <w:link w:val="Char3"/>
    <w:uiPriority w:val="1"/>
    <w:rsid w:val="00080C16"/>
    <w:pPr>
      <w:ind w:leftChars="2500" w:left="100"/>
    </w:pPr>
    <w:rPr>
      <w:rFonts w:ascii="Calibri" w:eastAsia="宋体" w:hAnsi="Calibri" w:cs="Times New Roman"/>
      <w:sz w:val="21"/>
    </w:rPr>
  </w:style>
  <w:style w:type="character" w:customStyle="1" w:styleId="Char3">
    <w:name w:val="日期 Char"/>
    <w:link w:val="a8"/>
    <w:uiPriority w:val="1"/>
    <w:locked/>
    <w:rsid w:val="00080C16"/>
    <w:rPr>
      <w:rFonts w:ascii="Calibri" w:hAnsi="Calibri"/>
      <w:kern w:val="2"/>
      <w:sz w:val="21"/>
      <w:szCs w:val="21"/>
    </w:rPr>
  </w:style>
  <w:style w:type="paragraph" w:styleId="a9">
    <w:name w:val="Balloon Text"/>
    <w:basedOn w:val="a"/>
    <w:link w:val="Char4"/>
    <w:uiPriority w:val="1"/>
    <w:semiHidden/>
    <w:rsid w:val="00080C16"/>
    <w:rPr>
      <w:rFonts w:ascii="Calibri" w:eastAsia="宋体" w:hAnsi="Calibri" w:cs="Times New Roman"/>
      <w:sz w:val="18"/>
      <w:szCs w:val="18"/>
    </w:rPr>
  </w:style>
  <w:style w:type="character" w:customStyle="1" w:styleId="Char4">
    <w:name w:val="批注框文本 Char"/>
    <w:link w:val="a9"/>
    <w:uiPriority w:val="1"/>
    <w:semiHidden/>
    <w:locked/>
    <w:rsid w:val="00080C16"/>
    <w:rPr>
      <w:rFonts w:ascii="Calibri" w:hAnsi="Calibri"/>
      <w:kern w:val="2"/>
      <w:sz w:val="18"/>
      <w:szCs w:val="18"/>
    </w:rPr>
  </w:style>
  <w:style w:type="paragraph" w:styleId="aa">
    <w:name w:val="footer"/>
    <w:basedOn w:val="a"/>
    <w:link w:val="Char5"/>
    <w:uiPriority w:val="99"/>
    <w:rsid w:val="00080C16"/>
    <w:pPr>
      <w:tabs>
        <w:tab w:val="center" w:pos="4153"/>
        <w:tab w:val="right" w:pos="8306"/>
      </w:tabs>
      <w:jc w:val="left"/>
    </w:pPr>
    <w:rPr>
      <w:rFonts w:ascii="Calibri" w:eastAsia="宋体" w:hAnsi="Calibri" w:cs="Times New Roman"/>
      <w:sz w:val="18"/>
      <w:szCs w:val="18"/>
    </w:rPr>
  </w:style>
  <w:style w:type="character" w:customStyle="1" w:styleId="Char5">
    <w:name w:val="页脚 Char"/>
    <w:link w:val="aa"/>
    <w:uiPriority w:val="99"/>
    <w:locked/>
    <w:rsid w:val="00080C16"/>
    <w:rPr>
      <w:rFonts w:ascii="Calibri" w:hAnsi="Calibri" w:cs="Calibri"/>
      <w:kern w:val="2"/>
      <w:sz w:val="18"/>
      <w:szCs w:val="18"/>
    </w:rPr>
  </w:style>
  <w:style w:type="paragraph" w:styleId="ab">
    <w:name w:val="header"/>
    <w:basedOn w:val="a"/>
    <w:link w:val="Char6"/>
    <w:uiPriority w:val="99"/>
    <w:rsid w:val="00080C16"/>
    <w:pPr>
      <w:pBdr>
        <w:bottom w:val="single" w:sz="6" w:space="1" w:color="auto"/>
      </w:pBdr>
      <w:tabs>
        <w:tab w:val="center" w:pos="4153"/>
        <w:tab w:val="right" w:pos="8306"/>
      </w:tabs>
      <w:jc w:val="center"/>
    </w:pPr>
    <w:rPr>
      <w:rFonts w:ascii="Calibri" w:eastAsia="宋体" w:hAnsi="Calibri" w:cs="Times New Roman"/>
      <w:sz w:val="18"/>
      <w:szCs w:val="18"/>
    </w:rPr>
  </w:style>
  <w:style w:type="character" w:customStyle="1" w:styleId="Char6">
    <w:name w:val="页眉 Char"/>
    <w:link w:val="ab"/>
    <w:uiPriority w:val="99"/>
    <w:locked/>
    <w:rsid w:val="00080C16"/>
    <w:rPr>
      <w:rFonts w:ascii="Calibri" w:eastAsia="宋体" w:hAnsi="Calibri" w:cs="Calibri"/>
      <w:kern w:val="2"/>
      <w:sz w:val="18"/>
      <w:szCs w:val="18"/>
    </w:rPr>
  </w:style>
  <w:style w:type="paragraph" w:styleId="10">
    <w:name w:val="toc 1"/>
    <w:aliases w:val="目录 11"/>
    <w:basedOn w:val="a"/>
    <w:next w:val="a"/>
    <w:uiPriority w:val="39"/>
    <w:rsid w:val="00080C16"/>
  </w:style>
  <w:style w:type="paragraph" w:styleId="40">
    <w:name w:val="toc 4"/>
    <w:aliases w:val="目录 41"/>
    <w:basedOn w:val="a"/>
    <w:next w:val="a"/>
    <w:uiPriority w:val="39"/>
    <w:rsid w:val="00080C16"/>
    <w:pPr>
      <w:ind w:leftChars="600" w:left="1260"/>
    </w:pPr>
  </w:style>
  <w:style w:type="paragraph" w:styleId="ac">
    <w:name w:val="footnote text"/>
    <w:basedOn w:val="a"/>
    <w:link w:val="Char7"/>
    <w:uiPriority w:val="1"/>
    <w:semiHidden/>
    <w:rsid w:val="00080C16"/>
    <w:pPr>
      <w:jc w:val="left"/>
    </w:pPr>
    <w:rPr>
      <w:rFonts w:ascii="Calibri" w:eastAsia="宋体" w:hAnsi="Calibri" w:cs="Times New Roman"/>
      <w:sz w:val="18"/>
      <w:szCs w:val="18"/>
    </w:rPr>
  </w:style>
  <w:style w:type="character" w:customStyle="1" w:styleId="Char7">
    <w:name w:val="脚注文本 Char"/>
    <w:link w:val="ac"/>
    <w:uiPriority w:val="1"/>
    <w:semiHidden/>
    <w:locked/>
    <w:rsid w:val="00080C16"/>
    <w:rPr>
      <w:rFonts w:ascii="Calibri" w:hAnsi="Calibri"/>
      <w:kern w:val="2"/>
      <w:sz w:val="18"/>
      <w:szCs w:val="18"/>
    </w:rPr>
  </w:style>
  <w:style w:type="paragraph" w:styleId="6">
    <w:name w:val="toc 6"/>
    <w:aliases w:val="目录 61"/>
    <w:basedOn w:val="a"/>
    <w:next w:val="a"/>
    <w:uiPriority w:val="39"/>
    <w:rsid w:val="00080C16"/>
    <w:pPr>
      <w:ind w:leftChars="1000" w:left="2100"/>
    </w:pPr>
  </w:style>
  <w:style w:type="paragraph" w:styleId="20">
    <w:name w:val="toc 2"/>
    <w:aliases w:val="目录 21"/>
    <w:basedOn w:val="a"/>
    <w:next w:val="a"/>
    <w:uiPriority w:val="39"/>
    <w:rsid w:val="00080C16"/>
    <w:pPr>
      <w:ind w:leftChars="200" w:left="420"/>
    </w:pPr>
  </w:style>
  <w:style w:type="paragraph" w:styleId="9">
    <w:name w:val="toc 9"/>
    <w:aliases w:val="目录 91"/>
    <w:basedOn w:val="a"/>
    <w:next w:val="a"/>
    <w:uiPriority w:val="39"/>
    <w:rsid w:val="00080C16"/>
    <w:pPr>
      <w:ind w:leftChars="1600" w:left="3360"/>
    </w:pPr>
  </w:style>
  <w:style w:type="paragraph" w:styleId="ad">
    <w:name w:val="annotation subject"/>
    <w:basedOn w:val="a5"/>
    <w:next w:val="a5"/>
    <w:link w:val="Char8"/>
    <w:uiPriority w:val="1"/>
    <w:semiHidden/>
    <w:rsid w:val="00080C16"/>
    <w:rPr>
      <w:b/>
      <w:bCs/>
    </w:rPr>
  </w:style>
  <w:style w:type="character" w:customStyle="1" w:styleId="Char8">
    <w:name w:val="批注主题 Char"/>
    <w:link w:val="ad"/>
    <w:uiPriority w:val="1"/>
    <w:semiHidden/>
    <w:locked/>
    <w:rsid w:val="00080C16"/>
    <w:rPr>
      <w:rFonts w:ascii="Calibri" w:hAnsi="Calibri"/>
      <w:b/>
      <w:bCs/>
      <w:kern w:val="2"/>
      <w:sz w:val="22"/>
      <w:szCs w:val="22"/>
    </w:rPr>
  </w:style>
  <w:style w:type="table" w:styleId="ae">
    <w:name w:val="Table Grid"/>
    <w:basedOn w:val="a1"/>
    <w:uiPriority w:val="99"/>
    <w:qFormat/>
    <w:rsid w:val="0008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sid w:val="00080C16"/>
    <w:rPr>
      <w:rFonts w:cs="Times New Roman"/>
    </w:rPr>
  </w:style>
  <w:style w:type="character" w:styleId="af0">
    <w:name w:val="Emphasis"/>
    <w:uiPriority w:val="1"/>
    <w:qFormat/>
    <w:rsid w:val="00080C16"/>
    <w:rPr>
      <w:rFonts w:cs="Times New Roman"/>
      <w:i/>
      <w:iCs/>
    </w:rPr>
  </w:style>
  <w:style w:type="character" w:styleId="af1">
    <w:name w:val="Hyperlink"/>
    <w:uiPriority w:val="99"/>
    <w:rsid w:val="00080C16"/>
    <w:rPr>
      <w:rFonts w:cs="Times New Roman"/>
      <w:color w:val="0000FF"/>
      <w:u w:val="single"/>
    </w:rPr>
  </w:style>
  <w:style w:type="character" w:styleId="af2">
    <w:name w:val="annotation reference"/>
    <w:uiPriority w:val="99"/>
    <w:rsid w:val="00080C16"/>
    <w:rPr>
      <w:rFonts w:cs="Times New Roman"/>
      <w:sz w:val="21"/>
      <w:szCs w:val="21"/>
    </w:rPr>
  </w:style>
  <w:style w:type="character" w:styleId="af3">
    <w:name w:val="footnote reference"/>
    <w:uiPriority w:val="1"/>
    <w:semiHidden/>
    <w:rsid w:val="00080C16"/>
    <w:rPr>
      <w:rFonts w:cs="Times New Roman"/>
      <w:vertAlign w:val="superscript"/>
    </w:rPr>
  </w:style>
  <w:style w:type="character" w:customStyle="1" w:styleId="font81">
    <w:name w:val="font81"/>
    <w:uiPriority w:val="1"/>
    <w:rsid w:val="00080C16"/>
    <w:rPr>
      <w:rFonts w:ascii="Times New Roman" w:hAnsi="Times New Roman"/>
      <w:color w:val="000000"/>
      <w:sz w:val="20"/>
      <w:u w:val="none"/>
      <w:vertAlign w:val="subscript"/>
    </w:rPr>
  </w:style>
  <w:style w:type="character" w:customStyle="1" w:styleId="font21">
    <w:name w:val="font21"/>
    <w:uiPriority w:val="1"/>
    <w:rsid w:val="00080C16"/>
    <w:rPr>
      <w:rFonts w:ascii="宋体" w:eastAsia="宋体" w:hAnsi="宋体"/>
      <w:color w:val="000000"/>
      <w:sz w:val="24"/>
      <w:u w:val="none"/>
    </w:rPr>
  </w:style>
  <w:style w:type="character" w:customStyle="1" w:styleId="font11">
    <w:name w:val="font11"/>
    <w:uiPriority w:val="1"/>
    <w:rsid w:val="00080C16"/>
    <w:rPr>
      <w:rFonts w:ascii="宋体" w:eastAsia="宋体" w:hAnsi="宋体"/>
      <w:color w:val="000000"/>
      <w:sz w:val="20"/>
      <w:u w:val="none"/>
    </w:rPr>
  </w:style>
  <w:style w:type="character" w:customStyle="1" w:styleId="font31">
    <w:name w:val="font31"/>
    <w:uiPriority w:val="1"/>
    <w:rsid w:val="00080C16"/>
    <w:rPr>
      <w:rFonts w:ascii="宋体" w:eastAsia="宋体" w:hAnsi="宋体" w:cs="Times New Roman"/>
      <w:color w:val="000000"/>
      <w:sz w:val="21"/>
      <w:szCs w:val="21"/>
      <w:u w:val="none"/>
    </w:rPr>
  </w:style>
  <w:style w:type="character" w:customStyle="1" w:styleId="font01">
    <w:name w:val="font01"/>
    <w:uiPriority w:val="1"/>
    <w:rsid w:val="00080C16"/>
    <w:rPr>
      <w:rFonts w:ascii="宋体" w:eastAsia="宋体" w:hAnsi="宋体"/>
      <w:color w:val="000000"/>
      <w:sz w:val="20"/>
      <w:u w:val="none"/>
    </w:rPr>
  </w:style>
  <w:style w:type="character" w:customStyle="1" w:styleId="font51">
    <w:name w:val="font51"/>
    <w:uiPriority w:val="1"/>
    <w:rsid w:val="00080C16"/>
    <w:rPr>
      <w:rFonts w:ascii="Times New Roman" w:hAnsi="Times New Roman"/>
      <w:color w:val="000000"/>
      <w:sz w:val="20"/>
      <w:u w:val="none"/>
    </w:rPr>
  </w:style>
  <w:style w:type="character" w:customStyle="1" w:styleId="font41">
    <w:name w:val="font41"/>
    <w:uiPriority w:val="1"/>
    <w:rsid w:val="00080C16"/>
    <w:rPr>
      <w:rFonts w:ascii="Times New Roman" w:hAnsi="Times New Roman"/>
      <w:color w:val="000000"/>
      <w:sz w:val="20"/>
      <w:u w:val="none"/>
    </w:rPr>
  </w:style>
  <w:style w:type="character" w:customStyle="1" w:styleId="CharCharCharChar">
    <w:name w:val="批注框文本 Char Char Char Char"/>
    <w:link w:val="CharChar"/>
    <w:uiPriority w:val="1"/>
    <w:locked/>
    <w:rsid w:val="00080C16"/>
    <w:rPr>
      <w:rFonts w:ascii="Calibri" w:hAnsi="Calibri"/>
      <w:kern w:val="2"/>
      <w:sz w:val="18"/>
    </w:rPr>
  </w:style>
  <w:style w:type="paragraph" w:customStyle="1" w:styleId="CharChar">
    <w:name w:val="批注框文本 Char Char"/>
    <w:basedOn w:val="a"/>
    <w:link w:val="CharCharCharChar"/>
    <w:uiPriority w:val="1"/>
    <w:rsid w:val="00080C16"/>
    <w:rPr>
      <w:rFonts w:ascii="Calibri" w:eastAsia="宋体" w:hAnsi="Calibri" w:cs="Times New Roman"/>
      <w:sz w:val="18"/>
      <w:szCs w:val="20"/>
    </w:rPr>
  </w:style>
  <w:style w:type="character" w:customStyle="1" w:styleId="11">
    <w:name w:val="批注引用1"/>
    <w:uiPriority w:val="1"/>
    <w:rsid w:val="00080C16"/>
    <w:rPr>
      <w:sz w:val="21"/>
    </w:rPr>
  </w:style>
  <w:style w:type="character" w:customStyle="1" w:styleId="font91">
    <w:name w:val="font91"/>
    <w:uiPriority w:val="1"/>
    <w:rsid w:val="00080C16"/>
    <w:rPr>
      <w:rFonts w:ascii="宋体" w:eastAsia="宋体" w:hAnsi="宋体" w:cs="宋体"/>
      <w:color w:val="000000"/>
      <w:sz w:val="22"/>
      <w:szCs w:val="22"/>
      <w:u w:val="none"/>
    </w:rPr>
  </w:style>
  <w:style w:type="character" w:customStyle="1" w:styleId="Char9">
    <w:name w:val="段 Char"/>
    <w:link w:val="af4"/>
    <w:locked/>
    <w:rsid w:val="00080C16"/>
    <w:rPr>
      <w:rFonts w:ascii="宋体"/>
      <w:kern w:val="2"/>
      <w:sz w:val="22"/>
      <w:lang w:val="en-US" w:eastAsia="zh-CN" w:bidi="ar-SA"/>
    </w:rPr>
  </w:style>
  <w:style w:type="paragraph" w:customStyle="1" w:styleId="af4">
    <w:name w:val="段"/>
    <w:link w:val="Char9"/>
    <w:rsid w:val="00080C16"/>
    <w:pPr>
      <w:tabs>
        <w:tab w:val="center" w:pos="4201"/>
        <w:tab w:val="right" w:leader="dot" w:pos="9298"/>
      </w:tabs>
      <w:autoSpaceDE w:val="0"/>
      <w:autoSpaceDN w:val="0"/>
      <w:ind w:firstLineChars="200" w:firstLine="420"/>
      <w:jc w:val="both"/>
    </w:pPr>
    <w:rPr>
      <w:rFonts w:ascii="宋体"/>
      <w:kern w:val="2"/>
      <w:sz w:val="22"/>
    </w:rPr>
  </w:style>
  <w:style w:type="character" w:customStyle="1" w:styleId="12">
    <w:name w:val="页码1"/>
    <w:uiPriority w:val="1"/>
    <w:rsid w:val="00080C16"/>
    <w:rPr>
      <w:rFonts w:cs="Times New Roman"/>
    </w:rPr>
  </w:style>
  <w:style w:type="character" w:customStyle="1" w:styleId="font61">
    <w:name w:val="font61"/>
    <w:uiPriority w:val="1"/>
    <w:rsid w:val="00080C16"/>
    <w:rPr>
      <w:rFonts w:ascii="Times New Roman" w:hAnsi="Times New Roman" w:cs="Times New Roman"/>
      <w:color w:val="000000"/>
      <w:sz w:val="22"/>
      <w:szCs w:val="22"/>
      <w:u w:val="none"/>
      <w:vertAlign w:val="subscript"/>
    </w:rPr>
  </w:style>
  <w:style w:type="character" w:customStyle="1" w:styleId="font71">
    <w:name w:val="font71"/>
    <w:uiPriority w:val="1"/>
    <w:rsid w:val="00080C16"/>
    <w:rPr>
      <w:rFonts w:ascii="宋体" w:eastAsia="宋体" w:hAnsi="宋体"/>
      <w:color w:val="000000"/>
      <w:sz w:val="24"/>
      <w:u w:val="none"/>
    </w:rPr>
  </w:style>
  <w:style w:type="character" w:customStyle="1" w:styleId="apple-converted-space">
    <w:name w:val="apple-converted-space"/>
    <w:uiPriority w:val="1"/>
    <w:rsid w:val="00080C16"/>
    <w:rPr>
      <w:rFonts w:cs="Times New Roman"/>
    </w:rPr>
  </w:style>
  <w:style w:type="paragraph" w:customStyle="1" w:styleId="p0">
    <w:name w:val="p0"/>
    <w:basedOn w:val="a"/>
    <w:uiPriority w:val="1"/>
    <w:rsid w:val="00080C16"/>
    <w:pPr>
      <w:widowControl/>
    </w:pPr>
    <w:rPr>
      <w:rFonts w:cs="Times New Roman"/>
      <w:kern w:val="0"/>
    </w:rPr>
  </w:style>
  <w:style w:type="paragraph" w:customStyle="1" w:styleId="41">
    <w:name w:val="标题4"/>
    <w:basedOn w:val="13"/>
    <w:next w:val="4"/>
    <w:uiPriority w:val="1"/>
    <w:rsid w:val="00080C16"/>
    <w:rPr>
      <w:rFonts w:ascii="Calibri" w:hAnsi="Calibri" w:cs="Calibri"/>
    </w:rPr>
  </w:style>
  <w:style w:type="paragraph" w:customStyle="1" w:styleId="13">
    <w:name w:val="引文目录标题1"/>
    <w:basedOn w:val="a"/>
    <w:next w:val="a"/>
    <w:uiPriority w:val="1"/>
    <w:rsid w:val="00080C16"/>
    <w:rPr>
      <w:rFonts w:ascii="Arial" w:hAnsi="Arial" w:cs="Arial"/>
      <w:szCs w:val="24"/>
    </w:rPr>
  </w:style>
  <w:style w:type="paragraph" w:customStyle="1" w:styleId="Default">
    <w:name w:val="Default"/>
    <w:rsid w:val="00080C16"/>
    <w:pPr>
      <w:widowControl w:val="0"/>
      <w:autoSpaceDE w:val="0"/>
      <w:autoSpaceDN w:val="0"/>
      <w:adjustRightInd w:val="0"/>
    </w:pPr>
    <w:rPr>
      <w:rFonts w:ascii="Calibri" w:hAnsi="Calibri"/>
      <w:color w:val="000000"/>
      <w:sz w:val="24"/>
      <w:szCs w:val="24"/>
    </w:rPr>
  </w:style>
  <w:style w:type="paragraph" w:customStyle="1" w:styleId="Style1">
    <w:name w:val="_Style 1"/>
    <w:basedOn w:val="a"/>
    <w:uiPriority w:val="1"/>
    <w:semiHidden/>
    <w:rsid w:val="00080C16"/>
    <w:pPr>
      <w:ind w:firstLine="420"/>
    </w:pPr>
  </w:style>
  <w:style w:type="paragraph" w:styleId="af5">
    <w:name w:val="Revision"/>
    <w:uiPriority w:val="99"/>
    <w:semiHidden/>
    <w:rsid w:val="00080C16"/>
    <w:rPr>
      <w:rFonts w:ascii="Calibri" w:hAnsi="Calibri" w:cs="Calibri"/>
      <w:kern w:val="2"/>
      <w:sz w:val="21"/>
      <w:szCs w:val="21"/>
    </w:rPr>
  </w:style>
  <w:style w:type="paragraph" w:customStyle="1" w:styleId="af6">
    <w:name w:val="表格内容"/>
    <w:basedOn w:val="a"/>
    <w:uiPriority w:val="1"/>
    <w:rsid w:val="00080C16"/>
    <w:pPr>
      <w:jc w:val="center"/>
      <w:textAlignment w:val="baseline"/>
    </w:pPr>
    <w:rPr>
      <w:rFonts w:eastAsia="楷体" w:cs="Times New Roman"/>
      <w:szCs w:val="24"/>
    </w:rPr>
  </w:style>
  <w:style w:type="paragraph" w:customStyle="1" w:styleId="af7">
    <w:name w:val="样式"/>
    <w:basedOn w:val="a"/>
    <w:uiPriority w:val="1"/>
    <w:rsid w:val="00080C16"/>
    <w:pPr>
      <w:ind w:firstLine="420"/>
    </w:pPr>
  </w:style>
  <w:style w:type="paragraph" w:customStyle="1" w:styleId="14">
    <w:name w:val="样式1"/>
    <w:link w:val="1Char0"/>
    <w:qFormat/>
    <w:rsid w:val="00080C16"/>
    <w:pPr>
      <w:widowControl w:val="0"/>
      <w:jc w:val="both"/>
    </w:pPr>
    <w:rPr>
      <w:rFonts w:ascii="Calibri" w:hAnsi="Calibri"/>
      <w:kern w:val="2"/>
      <w:sz w:val="21"/>
      <w:szCs w:val="21"/>
    </w:rPr>
  </w:style>
  <w:style w:type="character" w:customStyle="1" w:styleId="1Char0">
    <w:name w:val="样式1 Char"/>
    <w:link w:val="14"/>
    <w:qFormat/>
    <w:rsid w:val="00080C16"/>
    <w:rPr>
      <w:rFonts w:ascii="Calibri" w:hAnsi="Calibri"/>
      <w:kern w:val="2"/>
      <w:sz w:val="21"/>
      <w:szCs w:val="21"/>
      <w:lang w:bidi="ar-SA"/>
    </w:rPr>
  </w:style>
  <w:style w:type="paragraph" w:customStyle="1" w:styleId="T">
    <w:name w:val="T正文"/>
    <w:rsid w:val="00080C16"/>
    <w:pPr>
      <w:widowControl w:val="0"/>
      <w:adjustRightInd w:val="0"/>
      <w:snapToGrid w:val="0"/>
      <w:spacing w:line="360" w:lineRule="auto"/>
      <w:ind w:firstLineChars="200" w:firstLine="200"/>
      <w:jc w:val="both"/>
    </w:pPr>
    <w:rPr>
      <w:rFonts w:eastAsia="仿宋_GB2312"/>
      <w:sz w:val="28"/>
      <w:szCs w:val="28"/>
    </w:rPr>
  </w:style>
  <w:style w:type="paragraph" w:customStyle="1" w:styleId="15">
    <w:name w:val="列出段落1"/>
    <w:basedOn w:val="a"/>
    <w:uiPriority w:val="1"/>
    <w:rsid w:val="00080C16"/>
    <w:pPr>
      <w:ind w:firstLine="420"/>
    </w:pPr>
  </w:style>
  <w:style w:type="table" w:customStyle="1" w:styleId="16">
    <w:name w:val="网格型1"/>
    <w:basedOn w:val="a1"/>
    <w:uiPriority w:val="59"/>
    <w:rsid w:val="00080C1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qFormat/>
    <w:rsid w:val="00080C1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rsid w:val="00080C1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11"/>
    <w:uiPriority w:val="1"/>
    <w:rsid w:val="00080C16"/>
    <w:pPr>
      <w:spacing w:line="360" w:lineRule="auto"/>
      <w:ind w:left="482"/>
    </w:pPr>
    <w:rPr>
      <w:rFonts w:eastAsia="仿宋"/>
      <w:kern w:val="2"/>
      <w:sz w:val="28"/>
      <w:szCs w:val="22"/>
    </w:rPr>
  </w:style>
  <w:style w:type="paragraph" w:customStyle="1" w:styleId="af8">
    <w:name w:val="表格"/>
    <w:basedOn w:val="a"/>
    <w:link w:val="Chara"/>
    <w:qFormat/>
    <w:rsid w:val="00080C16"/>
    <w:pPr>
      <w:spacing w:line="240" w:lineRule="auto"/>
      <w:ind w:firstLineChars="0" w:firstLine="0"/>
      <w:jc w:val="center"/>
    </w:pPr>
    <w:rPr>
      <w:rFonts w:cs="Times New Roman"/>
      <w:sz w:val="21"/>
    </w:rPr>
  </w:style>
  <w:style w:type="character" w:customStyle="1" w:styleId="Chara">
    <w:name w:val="表格 Char"/>
    <w:link w:val="af8"/>
    <w:rsid w:val="00080C16"/>
    <w:rPr>
      <w:rFonts w:eastAsia="仿宋_GB2312"/>
      <w:kern w:val="2"/>
      <w:sz w:val="21"/>
      <w:szCs w:val="21"/>
    </w:rPr>
  </w:style>
  <w:style w:type="character" w:customStyle="1" w:styleId="fontstyle01">
    <w:name w:val="fontstyle01"/>
    <w:qFormat/>
    <w:rsid w:val="00080C16"/>
    <w:rPr>
      <w:rFonts w:ascii="仿宋_GB2312" w:eastAsia="仿宋_GB2312" w:hint="eastAsia"/>
      <w:b w:val="0"/>
      <w:bCs w:val="0"/>
      <w:i w:val="0"/>
      <w:iCs w:val="0"/>
      <w:color w:val="000000"/>
      <w:sz w:val="30"/>
      <w:szCs w:val="30"/>
    </w:rPr>
  </w:style>
  <w:style w:type="character" w:customStyle="1" w:styleId="fontstyle11">
    <w:name w:val="fontstyle11"/>
    <w:rsid w:val="00080C16"/>
    <w:rPr>
      <w:rFonts w:ascii="TimesNewRomanPSMT" w:hAnsi="TimesNewRomanPSMT" w:hint="default"/>
      <w:b w:val="0"/>
      <w:bCs w:val="0"/>
      <w:i w:val="0"/>
      <w:iCs w:val="0"/>
      <w:color w:val="000000"/>
      <w:sz w:val="30"/>
      <w:szCs w:val="30"/>
    </w:rPr>
  </w:style>
  <w:style w:type="character" w:customStyle="1" w:styleId="fontstyle21">
    <w:name w:val="fontstyle21"/>
    <w:rsid w:val="00080C16"/>
    <w:rPr>
      <w:rFonts w:ascii="TimesNewRomanPSMT" w:hAnsi="TimesNewRomanPSMT" w:hint="default"/>
      <w:b w:val="0"/>
      <w:bCs w:val="0"/>
      <w:i w:val="0"/>
      <w:iCs w:val="0"/>
      <w:color w:val="000000"/>
      <w:sz w:val="30"/>
      <w:szCs w:val="30"/>
    </w:rPr>
  </w:style>
  <w:style w:type="paragraph" w:customStyle="1" w:styleId="17">
    <w:name w:val="列出段落1"/>
    <w:basedOn w:val="a"/>
    <w:uiPriority w:val="34"/>
    <w:qFormat/>
    <w:rsid w:val="00080C16"/>
    <w:pPr>
      <w:adjustRightInd/>
      <w:snapToGrid/>
      <w:spacing w:line="240" w:lineRule="auto"/>
      <w:ind w:firstLine="420"/>
    </w:pPr>
    <w:rPr>
      <w:rFonts w:ascii="Calibri" w:eastAsia="宋体" w:hAnsi="Calibri" w:cs="Times New Roman"/>
      <w:sz w:val="21"/>
      <w:szCs w:val="22"/>
    </w:rPr>
  </w:style>
  <w:style w:type="paragraph" w:styleId="af9">
    <w:name w:val="List Paragraph"/>
    <w:aliases w:val="列出段落2"/>
    <w:basedOn w:val="a"/>
    <w:link w:val="Charb"/>
    <w:uiPriority w:val="34"/>
    <w:qFormat/>
    <w:rsid w:val="00080C16"/>
    <w:pPr>
      <w:adjustRightInd/>
      <w:snapToGrid/>
      <w:spacing w:line="240" w:lineRule="auto"/>
      <w:ind w:firstLine="420"/>
    </w:pPr>
    <w:rPr>
      <w:rFonts w:ascii="Calibri" w:eastAsia="宋体" w:hAnsi="Calibri" w:cs="Times New Roman"/>
      <w:sz w:val="21"/>
      <w:szCs w:val="22"/>
    </w:rPr>
  </w:style>
  <w:style w:type="character" w:customStyle="1" w:styleId="Charb">
    <w:name w:val="列出段落 Char"/>
    <w:aliases w:val="列出段落2 Char"/>
    <w:link w:val="af9"/>
    <w:uiPriority w:val="34"/>
    <w:qFormat/>
    <w:rsid w:val="00080C16"/>
    <w:rPr>
      <w:rFonts w:ascii="Calibri" w:hAnsi="Calibri"/>
      <w:kern w:val="2"/>
      <w:sz w:val="21"/>
      <w:szCs w:val="22"/>
    </w:rPr>
  </w:style>
  <w:style w:type="paragraph" w:customStyle="1" w:styleId="18">
    <w:name w:val="标题1"/>
    <w:basedOn w:val="a"/>
    <w:qFormat/>
    <w:rsid w:val="00080C16"/>
    <w:pPr>
      <w:ind w:firstLine="482"/>
      <w:outlineLvl w:val="5"/>
    </w:pPr>
    <w:rPr>
      <w:b/>
    </w:rPr>
  </w:style>
  <w:style w:type="paragraph" w:customStyle="1" w:styleId="afa">
    <w:name w:val="大节标题"/>
    <w:basedOn w:val="2"/>
    <w:qFormat/>
    <w:rsid w:val="00080C16"/>
    <w:pPr>
      <w:keepLines w:val="0"/>
      <w:widowControl/>
      <w:overflowPunct w:val="0"/>
      <w:autoSpaceDE w:val="0"/>
      <w:autoSpaceDN w:val="0"/>
      <w:adjustRightInd/>
      <w:snapToGrid/>
      <w:spacing w:before="480" w:after="120" w:line="400" w:lineRule="exact"/>
    </w:pPr>
    <w:rPr>
      <w:rFonts w:ascii="黑体" w:eastAsia="黑体" w:hAnsi="Arial" w:cs="黑体"/>
      <w:b w:val="0"/>
      <w:bCs w:val="0"/>
      <w:kern w:val="2"/>
      <w:sz w:val="28"/>
      <w:szCs w:val="22"/>
    </w:rPr>
  </w:style>
  <w:style w:type="table" w:customStyle="1" w:styleId="61">
    <w:name w:val="清单表 6 彩色1"/>
    <w:basedOn w:val="a1"/>
    <w:uiPriority w:val="51"/>
    <w:qFormat/>
    <w:rsid w:val="00080C16"/>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清单表 6 彩色11"/>
    <w:basedOn w:val="a1"/>
    <w:uiPriority w:val="51"/>
    <w:qFormat/>
    <w:rsid w:val="00BB2DB4"/>
    <w:rPr>
      <w:color w:val="000000"/>
    </w:rPr>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tblStylePr w:type="firstRow">
      <w:rPr>
        <w:b/>
        <w:bCs/>
      </w:rPr>
      <w:tblPr/>
      <w:tcPr>
        <w:tcBorders>
          <w:bottom w:val="single" w:sz="4" w:space="0" w:color="000000"/>
        </w:tcBorders>
        <w:vAlign w:val="top"/>
      </w:tcPr>
    </w:tblStylePr>
    <w:tblStylePr w:type="lastRow">
      <w:rPr>
        <w:b/>
        <w:bCs/>
      </w:rPr>
      <w:tblPr/>
      <w:tcPr>
        <w:tcBorders>
          <w:top w:val="double" w:sz="4" w:space="0" w:color="000000"/>
        </w:tcBorders>
        <w:vAlign w:val="top"/>
      </w:tcPr>
    </w:tblStylePr>
    <w:tblStylePr w:type="firstCol">
      <w:rPr>
        <w:b/>
        <w:bCs/>
      </w:rPr>
    </w:tblStylePr>
    <w:tblStylePr w:type="lastCol">
      <w:rPr>
        <w:b/>
        <w:bCs/>
      </w:rPr>
    </w:tblStylePr>
    <w:tblStylePr w:type="band1Vert">
      <w:tblPr/>
      <w:tcPr>
        <w:shd w:val="clear" w:color="auto" w:fill="CCCCCC"/>
        <w:vAlign w:val="top"/>
      </w:tcPr>
    </w:tblStylePr>
    <w:tblStylePr w:type="band1Horz">
      <w:tblPr/>
      <w:tcPr>
        <w:shd w:val="clear" w:color="auto" w:fill="CCCCCC"/>
        <w:vAlign w:val="top"/>
      </w:tcPr>
    </w:tblStylePr>
  </w:style>
  <w:style w:type="table" w:customStyle="1" w:styleId="612">
    <w:name w:val="清单表 6 彩色12"/>
    <w:basedOn w:val="a1"/>
    <w:uiPriority w:val="51"/>
    <w:qFormat/>
    <w:rsid w:val="006363D6"/>
    <w:rPr>
      <w:color w:val="000000"/>
    </w:rPr>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tblStylePr w:type="firstRow">
      <w:rPr>
        <w:b/>
        <w:bCs/>
      </w:rPr>
      <w:tblPr/>
      <w:tcPr>
        <w:tcBorders>
          <w:bottom w:val="single" w:sz="4" w:space="0" w:color="000000"/>
        </w:tcBorders>
        <w:vAlign w:val="top"/>
      </w:tcPr>
    </w:tblStylePr>
    <w:tblStylePr w:type="lastRow">
      <w:rPr>
        <w:b/>
        <w:bCs/>
      </w:rPr>
      <w:tblPr/>
      <w:tcPr>
        <w:tcBorders>
          <w:top w:val="double" w:sz="4" w:space="0" w:color="000000"/>
        </w:tcBorders>
        <w:vAlign w:val="top"/>
      </w:tcPr>
    </w:tblStylePr>
    <w:tblStylePr w:type="firstCol">
      <w:rPr>
        <w:b/>
        <w:bCs/>
      </w:rPr>
    </w:tblStylePr>
    <w:tblStylePr w:type="lastCol">
      <w:rPr>
        <w:b/>
        <w:bCs/>
      </w:rPr>
    </w:tblStylePr>
    <w:tblStylePr w:type="band1Vert">
      <w:tblPr/>
      <w:tcPr>
        <w:shd w:val="clear" w:color="auto" w:fill="CCCCCC"/>
        <w:vAlign w:val="top"/>
      </w:tcPr>
    </w:tblStylePr>
    <w:tblStylePr w:type="band1Horz">
      <w:tblPr/>
      <w:tcPr>
        <w:shd w:val="clear" w:color="auto" w:fill="CCCCCC"/>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7708">
      <w:bodyDiv w:val="1"/>
      <w:marLeft w:val="0"/>
      <w:marRight w:val="0"/>
      <w:marTop w:val="0"/>
      <w:marBottom w:val="0"/>
      <w:divBdr>
        <w:top w:val="none" w:sz="0" w:space="0" w:color="auto"/>
        <w:left w:val="none" w:sz="0" w:space="0" w:color="auto"/>
        <w:bottom w:val="none" w:sz="0" w:space="0" w:color="auto"/>
        <w:right w:val="none" w:sz="0" w:space="0" w:color="auto"/>
      </w:divBdr>
    </w:div>
    <w:div w:id="232931360">
      <w:bodyDiv w:val="1"/>
      <w:marLeft w:val="0"/>
      <w:marRight w:val="0"/>
      <w:marTop w:val="0"/>
      <w:marBottom w:val="0"/>
      <w:divBdr>
        <w:top w:val="none" w:sz="0" w:space="0" w:color="auto"/>
        <w:left w:val="none" w:sz="0" w:space="0" w:color="auto"/>
        <w:bottom w:val="none" w:sz="0" w:space="0" w:color="auto"/>
        <w:right w:val="none" w:sz="0" w:space="0" w:color="auto"/>
      </w:divBdr>
    </w:div>
    <w:div w:id="355278535">
      <w:bodyDiv w:val="1"/>
      <w:marLeft w:val="0"/>
      <w:marRight w:val="0"/>
      <w:marTop w:val="0"/>
      <w:marBottom w:val="0"/>
      <w:divBdr>
        <w:top w:val="none" w:sz="0" w:space="0" w:color="auto"/>
        <w:left w:val="none" w:sz="0" w:space="0" w:color="auto"/>
        <w:bottom w:val="none" w:sz="0" w:space="0" w:color="auto"/>
        <w:right w:val="none" w:sz="0" w:space="0" w:color="auto"/>
      </w:divBdr>
    </w:div>
    <w:div w:id="629477957">
      <w:bodyDiv w:val="1"/>
      <w:marLeft w:val="0"/>
      <w:marRight w:val="0"/>
      <w:marTop w:val="0"/>
      <w:marBottom w:val="0"/>
      <w:divBdr>
        <w:top w:val="none" w:sz="0" w:space="0" w:color="auto"/>
        <w:left w:val="none" w:sz="0" w:space="0" w:color="auto"/>
        <w:bottom w:val="none" w:sz="0" w:space="0" w:color="auto"/>
        <w:right w:val="none" w:sz="0" w:space="0" w:color="auto"/>
      </w:divBdr>
    </w:div>
    <w:div w:id="666782908">
      <w:bodyDiv w:val="1"/>
      <w:marLeft w:val="0"/>
      <w:marRight w:val="0"/>
      <w:marTop w:val="0"/>
      <w:marBottom w:val="0"/>
      <w:divBdr>
        <w:top w:val="none" w:sz="0" w:space="0" w:color="auto"/>
        <w:left w:val="none" w:sz="0" w:space="0" w:color="auto"/>
        <w:bottom w:val="none" w:sz="0" w:space="0" w:color="auto"/>
        <w:right w:val="none" w:sz="0" w:space="0" w:color="auto"/>
      </w:divBdr>
    </w:div>
    <w:div w:id="705180261">
      <w:bodyDiv w:val="1"/>
      <w:marLeft w:val="0"/>
      <w:marRight w:val="0"/>
      <w:marTop w:val="0"/>
      <w:marBottom w:val="0"/>
      <w:divBdr>
        <w:top w:val="none" w:sz="0" w:space="0" w:color="auto"/>
        <w:left w:val="none" w:sz="0" w:space="0" w:color="auto"/>
        <w:bottom w:val="none" w:sz="0" w:space="0" w:color="auto"/>
        <w:right w:val="none" w:sz="0" w:space="0" w:color="auto"/>
      </w:divBdr>
    </w:div>
    <w:div w:id="934436292">
      <w:bodyDiv w:val="1"/>
      <w:marLeft w:val="0"/>
      <w:marRight w:val="0"/>
      <w:marTop w:val="0"/>
      <w:marBottom w:val="0"/>
      <w:divBdr>
        <w:top w:val="none" w:sz="0" w:space="0" w:color="auto"/>
        <w:left w:val="none" w:sz="0" w:space="0" w:color="auto"/>
        <w:bottom w:val="none" w:sz="0" w:space="0" w:color="auto"/>
        <w:right w:val="none" w:sz="0" w:space="0" w:color="auto"/>
      </w:divBdr>
    </w:div>
    <w:div w:id="1136410019">
      <w:bodyDiv w:val="1"/>
      <w:marLeft w:val="0"/>
      <w:marRight w:val="0"/>
      <w:marTop w:val="0"/>
      <w:marBottom w:val="0"/>
      <w:divBdr>
        <w:top w:val="none" w:sz="0" w:space="0" w:color="auto"/>
        <w:left w:val="none" w:sz="0" w:space="0" w:color="auto"/>
        <w:bottom w:val="none" w:sz="0" w:space="0" w:color="auto"/>
        <w:right w:val="none" w:sz="0" w:space="0" w:color="auto"/>
      </w:divBdr>
    </w:div>
    <w:div w:id="1138955678">
      <w:bodyDiv w:val="1"/>
      <w:marLeft w:val="0"/>
      <w:marRight w:val="0"/>
      <w:marTop w:val="0"/>
      <w:marBottom w:val="0"/>
      <w:divBdr>
        <w:top w:val="none" w:sz="0" w:space="0" w:color="auto"/>
        <w:left w:val="none" w:sz="0" w:space="0" w:color="auto"/>
        <w:bottom w:val="none" w:sz="0" w:space="0" w:color="auto"/>
        <w:right w:val="none" w:sz="0" w:space="0" w:color="auto"/>
      </w:divBdr>
    </w:div>
    <w:div w:id="1241057483">
      <w:bodyDiv w:val="1"/>
      <w:marLeft w:val="0"/>
      <w:marRight w:val="0"/>
      <w:marTop w:val="0"/>
      <w:marBottom w:val="0"/>
      <w:divBdr>
        <w:top w:val="none" w:sz="0" w:space="0" w:color="auto"/>
        <w:left w:val="none" w:sz="0" w:space="0" w:color="auto"/>
        <w:bottom w:val="none" w:sz="0" w:space="0" w:color="auto"/>
        <w:right w:val="none" w:sz="0" w:space="0" w:color="auto"/>
      </w:divBdr>
    </w:div>
    <w:div w:id="1259293754">
      <w:bodyDiv w:val="1"/>
      <w:marLeft w:val="0"/>
      <w:marRight w:val="0"/>
      <w:marTop w:val="0"/>
      <w:marBottom w:val="0"/>
      <w:divBdr>
        <w:top w:val="none" w:sz="0" w:space="0" w:color="auto"/>
        <w:left w:val="none" w:sz="0" w:space="0" w:color="auto"/>
        <w:bottom w:val="none" w:sz="0" w:space="0" w:color="auto"/>
        <w:right w:val="none" w:sz="0" w:space="0" w:color="auto"/>
      </w:divBdr>
    </w:div>
    <w:div w:id="1328439204">
      <w:bodyDiv w:val="1"/>
      <w:marLeft w:val="0"/>
      <w:marRight w:val="0"/>
      <w:marTop w:val="0"/>
      <w:marBottom w:val="0"/>
      <w:divBdr>
        <w:top w:val="none" w:sz="0" w:space="0" w:color="auto"/>
        <w:left w:val="none" w:sz="0" w:space="0" w:color="auto"/>
        <w:bottom w:val="none" w:sz="0" w:space="0" w:color="auto"/>
        <w:right w:val="none" w:sz="0" w:space="0" w:color="auto"/>
      </w:divBdr>
    </w:div>
    <w:div w:id="1401245393">
      <w:bodyDiv w:val="1"/>
      <w:marLeft w:val="0"/>
      <w:marRight w:val="0"/>
      <w:marTop w:val="0"/>
      <w:marBottom w:val="0"/>
      <w:divBdr>
        <w:top w:val="none" w:sz="0" w:space="0" w:color="auto"/>
        <w:left w:val="none" w:sz="0" w:space="0" w:color="auto"/>
        <w:bottom w:val="none" w:sz="0" w:space="0" w:color="auto"/>
        <w:right w:val="none" w:sz="0" w:space="0" w:color="auto"/>
      </w:divBdr>
    </w:div>
    <w:div w:id="1688827745">
      <w:bodyDiv w:val="1"/>
      <w:marLeft w:val="0"/>
      <w:marRight w:val="0"/>
      <w:marTop w:val="0"/>
      <w:marBottom w:val="0"/>
      <w:divBdr>
        <w:top w:val="none" w:sz="0" w:space="0" w:color="auto"/>
        <w:left w:val="none" w:sz="0" w:space="0" w:color="auto"/>
        <w:bottom w:val="none" w:sz="0" w:space="0" w:color="auto"/>
        <w:right w:val="none" w:sz="0" w:space="0" w:color="auto"/>
      </w:divBdr>
    </w:div>
    <w:div w:id="1757241982">
      <w:bodyDiv w:val="1"/>
      <w:marLeft w:val="0"/>
      <w:marRight w:val="0"/>
      <w:marTop w:val="0"/>
      <w:marBottom w:val="0"/>
      <w:divBdr>
        <w:top w:val="none" w:sz="0" w:space="0" w:color="auto"/>
        <w:left w:val="none" w:sz="0" w:space="0" w:color="auto"/>
        <w:bottom w:val="none" w:sz="0" w:space="0" w:color="auto"/>
        <w:right w:val="none" w:sz="0" w:space="0" w:color="auto"/>
      </w:divBdr>
    </w:div>
    <w:div w:id="1908999192">
      <w:bodyDiv w:val="1"/>
      <w:marLeft w:val="0"/>
      <w:marRight w:val="0"/>
      <w:marTop w:val="0"/>
      <w:marBottom w:val="0"/>
      <w:divBdr>
        <w:top w:val="none" w:sz="0" w:space="0" w:color="auto"/>
        <w:left w:val="none" w:sz="0" w:space="0" w:color="auto"/>
        <w:bottom w:val="none" w:sz="0" w:space="0" w:color="auto"/>
        <w:right w:val="none" w:sz="0" w:space="0" w:color="auto"/>
      </w:divBdr>
    </w:div>
    <w:div w:id="1939094464">
      <w:bodyDiv w:val="1"/>
      <w:marLeft w:val="0"/>
      <w:marRight w:val="0"/>
      <w:marTop w:val="0"/>
      <w:marBottom w:val="0"/>
      <w:divBdr>
        <w:top w:val="none" w:sz="0" w:space="0" w:color="auto"/>
        <w:left w:val="none" w:sz="0" w:space="0" w:color="auto"/>
        <w:bottom w:val="none" w:sz="0" w:space="0" w:color="auto"/>
        <w:right w:val="none" w:sz="0" w:space="0" w:color="auto"/>
      </w:divBdr>
    </w:div>
    <w:div w:id="1956250450">
      <w:bodyDiv w:val="1"/>
      <w:marLeft w:val="0"/>
      <w:marRight w:val="0"/>
      <w:marTop w:val="0"/>
      <w:marBottom w:val="0"/>
      <w:divBdr>
        <w:top w:val="none" w:sz="0" w:space="0" w:color="auto"/>
        <w:left w:val="none" w:sz="0" w:space="0" w:color="auto"/>
        <w:bottom w:val="none" w:sz="0" w:space="0" w:color="auto"/>
        <w:right w:val="none" w:sz="0" w:space="0" w:color="auto"/>
      </w:divBdr>
    </w:div>
    <w:div w:id="2048792865">
      <w:bodyDiv w:val="1"/>
      <w:marLeft w:val="0"/>
      <w:marRight w:val="0"/>
      <w:marTop w:val="0"/>
      <w:marBottom w:val="0"/>
      <w:divBdr>
        <w:top w:val="none" w:sz="0" w:space="0" w:color="auto"/>
        <w:left w:val="none" w:sz="0" w:space="0" w:color="auto"/>
        <w:bottom w:val="none" w:sz="0" w:space="0" w:color="auto"/>
        <w:right w:val="none" w:sz="0" w:space="0" w:color="auto"/>
      </w:divBdr>
    </w:div>
    <w:div w:id="2084520453">
      <w:bodyDiv w:val="1"/>
      <w:marLeft w:val="0"/>
      <w:marRight w:val="0"/>
      <w:marTop w:val="0"/>
      <w:marBottom w:val="0"/>
      <w:divBdr>
        <w:top w:val="none" w:sz="0" w:space="0" w:color="auto"/>
        <w:left w:val="none" w:sz="0" w:space="0" w:color="auto"/>
        <w:bottom w:val="none" w:sz="0" w:space="0" w:color="auto"/>
        <w:right w:val="none" w:sz="0" w:space="0" w:color="auto"/>
      </w:divBdr>
    </w:div>
    <w:div w:id="2117823765">
      <w:bodyDiv w:val="1"/>
      <w:marLeft w:val="0"/>
      <w:marRight w:val="0"/>
      <w:marTop w:val="0"/>
      <w:marBottom w:val="0"/>
      <w:divBdr>
        <w:top w:val="none" w:sz="0" w:space="0" w:color="auto"/>
        <w:left w:val="none" w:sz="0" w:space="0" w:color="auto"/>
        <w:bottom w:val="none" w:sz="0" w:space="0" w:color="auto"/>
        <w:right w:val="none" w:sz="0" w:space="0" w:color="auto"/>
      </w:divBdr>
    </w:div>
    <w:div w:id="213767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3953-F24D-4E90-ADCF-C6FD2861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978</Words>
  <Characters>5576</Characters>
  <Application>Microsoft Office Word</Application>
  <DocSecurity>0</DocSecurity>
  <Lines>46</Lines>
  <Paragraphs>13</Paragraphs>
  <ScaleCrop>false</ScaleCrop>
  <Company>China</Company>
  <LinksUpToDate>false</LinksUpToDate>
  <CharactersWithSpaces>6541</CharactersWithSpaces>
  <SharedDoc>false</SharedDoc>
  <HLinks>
    <vt:vector size="174" baseType="variant">
      <vt:variant>
        <vt:i4>1376319</vt:i4>
      </vt:variant>
      <vt:variant>
        <vt:i4>170</vt:i4>
      </vt:variant>
      <vt:variant>
        <vt:i4>0</vt:i4>
      </vt:variant>
      <vt:variant>
        <vt:i4>5</vt:i4>
      </vt:variant>
      <vt:variant>
        <vt:lpwstr/>
      </vt:variant>
      <vt:variant>
        <vt:lpwstr>_Toc103780552</vt:lpwstr>
      </vt:variant>
      <vt:variant>
        <vt:i4>1376319</vt:i4>
      </vt:variant>
      <vt:variant>
        <vt:i4>164</vt:i4>
      </vt:variant>
      <vt:variant>
        <vt:i4>0</vt:i4>
      </vt:variant>
      <vt:variant>
        <vt:i4>5</vt:i4>
      </vt:variant>
      <vt:variant>
        <vt:lpwstr/>
      </vt:variant>
      <vt:variant>
        <vt:lpwstr>_Toc103780551</vt:lpwstr>
      </vt:variant>
      <vt:variant>
        <vt:i4>1376319</vt:i4>
      </vt:variant>
      <vt:variant>
        <vt:i4>158</vt:i4>
      </vt:variant>
      <vt:variant>
        <vt:i4>0</vt:i4>
      </vt:variant>
      <vt:variant>
        <vt:i4>5</vt:i4>
      </vt:variant>
      <vt:variant>
        <vt:lpwstr/>
      </vt:variant>
      <vt:variant>
        <vt:lpwstr>_Toc103780550</vt:lpwstr>
      </vt:variant>
      <vt:variant>
        <vt:i4>1310783</vt:i4>
      </vt:variant>
      <vt:variant>
        <vt:i4>152</vt:i4>
      </vt:variant>
      <vt:variant>
        <vt:i4>0</vt:i4>
      </vt:variant>
      <vt:variant>
        <vt:i4>5</vt:i4>
      </vt:variant>
      <vt:variant>
        <vt:lpwstr/>
      </vt:variant>
      <vt:variant>
        <vt:lpwstr>_Toc103780549</vt:lpwstr>
      </vt:variant>
      <vt:variant>
        <vt:i4>1310783</vt:i4>
      </vt:variant>
      <vt:variant>
        <vt:i4>146</vt:i4>
      </vt:variant>
      <vt:variant>
        <vt:i4>0</vt:i4>
      </vt:variant>
      <vt:variant>
        <vt:i4>5</vt:i4>
      </vt:variant>
      <vt:variant>
        <vt:lpwstr/>
      </vt:variant>
      <vt:variant>
        <vt:lpwstr>_Toc103780548</vt:lpwstr>
      </vt:variant>
      <vt:variant>
        <vt:i4>1310783</vt:i4>
      </vt:variant>
      <vt:variant>
        <vt:i4>140</vt:i4>
      </vt:variant>
      <vt:variant>
        <vt:i4>0</vt:i4>
      </vt:variant>
      <vt:variant>
        <vt:i4>5</vt:i4>
      </vt:variant>
      <vt:variant>
        <vt:lpwstr/>
      </vt:variant>
      <vt:variant>
        <vt:lpwstr>_Toc103780547</vt:lpwstr>
      </vt:variant>
      <vt:variant>
        <vt:i4>1310783</vt:i4>
      </vt:variant>
      <vt:variant>
        <vt:i4>134</vt:i4>
      </vt:variant>
      <vt:variant>
        <vt:i4>0</vt:i4>
      </vt:variant>
      <vt:variant>
        <vt:i4>5</vt:i4>
      </vt:variant>
      <vt:variant>
        <vt:lpwstr/>
      </vt:variant>
      <vt:variant>
        <vt:lpwstr>_Toc103780546</vt:lpwstr>
      </vt:variant>
      <vt:variant>
        <vt:i4>1310783</vt:i4>
      </vt:variant>
      <vt:variant>
        <vt:i4>128</vt:i4>
      </vt:variant>
      <vt:variant>
        <vt:i4>0</vt:i4>
      </vt:variant>
      <vt:variant>
        <vt:i4>5</vt:i4>
      </vt:variant>
      <vt:variant>
        <vt:lpwstr/>
      </vt:variant>
      <vt:variant>
        <vt:lpwstr>_Toc103780545</vt:lpwstr>
      </vt:variant>
      <vt:variant>
        <vt:i4>1310783</vt:i4>
      </vt:variant>
      <vt:variant>
        <vt:i4>122</vt:i4>
      </vt:variant>
      <vt:variant>
        <vt:i4>0</vt:i4>
      </vt:variant>
      <vt:variant>
        <vt:i4>5</vt:i4>
      </vt:variant>
      <vt:variant>
        <vt:lpwstr/>
      </vt:variant>
      <vt:variant>
        <vt:lpwstr>_Toc103780544</vt:lpwstr>
      </vt:variant>
      <vt:variant>
        <vt:i4>1310783</vt:i4>
      </vt:variant>
      <vt:variant>
        <vt:i4>116</vt:i4>
      </vt:variant>
      <vt:variant>
        <vt:i4>0</vt:i4>
      </vt:variant>
      <vt:variant>
        <vt:i4>5</vt:i4>
      </vt:variant>
      <vt:variant>
        <vt:lpwstr/>
      </vt:variant>
      <vt:variant>
        <vt:lpwstr>_Toc103780543</vt:lpwstr>
      </vt:variant>
      <vt:variant>
        <vt:i4>1310783</vt:i4>
      </vt:variant>
      <vt:variant>
        <vt:i4>110</vt:i4>
      </vt:variant>
      <vt:variant>
        <vt:i4>0</vt:i4>
      </vt:variant>
      <vt:variant>
        <vt:i4>5</vt:i4>
      </vt:variant>
      <vt:variant>
        <vt:lpwstr/>
      </vt:variant>
      <vt:variant>
        <vt:lpwstr>_Toc103780542</vt:lpwstr>
      </vt:variant>
      <vt:variant>
        <vt:i4>1310783</vt:i4>
      </vt:variant>
      <vt:variant>
        <vt:i4>104</vt:i4>
      </vt:variant>
      <vt:variant>
        <vt:i4>0</vt:i4>
      </vt:variant>
      <vt:variant>
        <vt:i4>5</vt:i4>
      </vt:variant>
      <vt:variant>
        <vt:lpwstr/>
      </vt:variant>
      <vt:variant>
        <vt:lpwstr>_Toc103780541</vt:lpwstr>
      </vt:variant>
      <vt:variant>
        <vt:i4>1310783</vt:i4>
      </vt:variant>
      <vt:variant>
        <vt:i4>98</vt:i4>
      </vt:variant>
      <vt:variant>
        <vt:i4>0</vt:i4>
      </vt:variant>
      <vt:variant>
        <vt:i4>5</vt:i4>
      </vt:variant>
      <vt:variant>
        <vt:lpwstr/>
      </vt:variant>
      <vt:variant>
        <vt:lpwstr>_Toc103780540</vt:lpwstr>
      </vt:variant>
      <vt:variant>
        <vt:i4>1245247</vt:i4>
      </vt:variant>
      <vt:variant>
        <vt:i4>92</vt:i4>
      </vt:variant>
      <vt:variant>
        <vt:i4>0</vt:i4>
      </vt:variant>
      <vt:variant>
        <vt:i4>5</vt:i4>
      </vt:variant>
      <vt:variant>
        <vt:lpwstr/>
      </vt:variant>
      <vt:variant>
        <vt:lpwstr>_Toc103780539</vt:lpwstr>
      </vt:variant>
      <vt:variant>
        <vt:i4>1245247</vt:i4>
      </vt:variant>
      <vt:variant>
        <vt:i4>86</vt:i4>
      </vt:variant>
      <vt:variant>
        <vt:i4>0</vt:i4>
      </vt:variant>
      <vt:variant>
        <vt:i4>5</vt:i4>
      </vt:variant>
      <vt:variant>
        <vt:lpwstr/>
      </vt:variant>
      <vt:variant>
        <vt:lpwstr>_Toc103780538</vt:lpwstr>
      </vt:variant>
      <vt:variant>
        <vt:i4>1245247</vt:i4>
      </vt:variant>
      <vt:variant>
        <vt:i4>80</vt:i4>
      </vt:variant>
      <vt:variant>
        <vt:i4>0</vt:i4>
      </vt:variant>
      <vt:variant>
        <vt:i4>5</vt:i4>
      </vt:variant>
      <vt:variant>
        <vt:lpwstr/>
      </vt:variant>
      <vt:variant>
        <vt:lpwstr>_Toc103780537</vt:lpwstr>
      </vt:variant>
      <vt:variant>
        <vt:i4>1245247</vt:i4>
      </vt:variant>
      <vt:variant>
        <vt:i4>74</vt:i4>
      </vt:variant>
      <vt:variant>
        <vt:i4>0</vt:i4>
      </vt:variant>
      <vt:variant>
        <vt:i4>5</vt:i4>
      </vt:variant>
      <vt:variant>
        <vt:lpwstr/>
      </vt:variant>
      <vt:variant>
        <vt:lpwstr>_Toc103780536</vt:lpwstr>
      </vt:variant>
      <vt:variant>
        <vt:i4>1245247</vt:i4>
      </vt:variant>
      <vt:variant>
        <vt:i4>68</vt:i4>
      </vt:variant>
      <vt:variant>
        <vt:i4>0</vt:i4>
      </vt:variant>
      <vt:variant>
        <vt:i4>5</vt:i4>
      </vt:variant>
      <vt:variant>
        <vt:lpwstr/>
      </vt:variant>
      <vt:variant>
        <vt:lpwstr>_Toc103780535</vt:lpwstr>
      </vt:variant>
      <vt:variant>
        <vt:i4>1245247</vt:i4>
      </vt:variant>
      <vt:variant>
        <vt:i4>62</vt:i4>
      </vt:variant>
      <vt:variant>
        <vt:i4>0</vt:i4>
      </vt:variant>
      <vt:variant>
        <vt:i4>5</vt:i4>
      </vt:variant>
      <vt:variant>
        <vt:lpwstr/>
      </vt:variant>
      <vt:variant>
        <vt:lpwstr>_Toc103780534</vt:lpwstr>
      </vt:variant>
      <vt:variant>
        <vt:i4>1245247</vt:i4>
      </vt:variant>
      <vt:variant>
        <vt:i4>56</vt:i4>
      </vt:variant>
      <vt:variant>
        <vt:i4>0</vt:i4>
      </vt:variant>
      <vt:variant>
        <vt:i4>5</vt:i4>
      </vt:variant>
      <vt:variant>
        <vt:lpwstr/>
      </vt:variant>
      <vt:variant>
        <vt:lpwstr>_Toc103780533</vt:lpwstr>
      </vt:variant>
      <vt:variant>
        <vt:i4>1245247</vt:i4>
      </vt:variant>
      <vt:variant>
        <vt:i4>50</vt:i4>
      </vt:variant>
      <vt:variant>
        <vt:i4>0</vt:i4>
      </vt:variant>
      <vt:variant>
        <vt:i4>5</vt:i4>
      </vt:variant>
      <vt:variant>
        <vt:lpwstr/>
      </vt:variant>
      <vt:variant>
        <vt:lpwstr>_Toc103780532</vt:lpwstr>
      </vt:variant>
      <vt:variant>
        <vt:i4>1245247</vt:i4>
      </vt:variant>
      <vt:variant>
        <vt:i4>44</vt:i4>
      </vt:variant>
      <vt:variant>
        <vt:i4>0</vt:i4>
      </vt:variant>
      <vt:variant>
        <vt:i4>5</vt:i4>
      </vt:variant>
      <vt:variant>
        <vt:lpwstr/>
      </vt:variant>
      <vt:variant>
        <vt:lpwstr>_Toc103780531</vt:lpwstr>
      </vt:variant>
      <vt:variant>
        <vt:i4>1245247</vt:i4>
      </vt:variant>
      <vt:variant>
        <vt:i4>38</vt:i4>
      </vt:variant>
      <vt:variant>
        <vt:i4>0</vt:i4>
      </vt:variant>
      <vt:variant>
        <vt:i4>5</vt:i4>
      </vt:variant>
      <vt:variant>
        <vt:lpwstr/>
      </vt:variant>
      <vt:variant>
        <vt:lpwstr>_Toc103780530</vt:lpwstr>
      </vt:variant>
      <vt:variant>
        <vt:i4>1179711</vt:i4>
      </vt:variant>
      <vt:variant>
        <vt:i4>32</vt:i4>
      </vt:variant>
      <vt:variant>
        <vt:i4>0</vt:i4>
      </vt:variant>
      <vt:variant>
        <vt:i4>5</vt:i4>
      </vt:variant>
      <vt:variant>
        <vt:lpwstr/>
      </vt:variant>
      <vt:variant>
        <vt:lpwstr>_Toc103780529</vt:lpwstr>
      </vt:variant>
      <vt:variant>
        <vt:i4>1179711</vt:i4>
      </vt:variant>
      <vt:variant>
        <vt:i4>26</vt:i4>
      </vt:variant>
      <vt:variant>
        <vt:i4>0</vt:i4>
      </vt:variant>
      <vt:variant>
        <vt:i4>5</vt:i4>
      </vt:variant>
      <vt:variant>
        <vt:lpwstr/>
      </vt:variant>
      <vt:variant>
        <vt:lpwstr>_Toc103780528</vt:lpwstr>
      </vt:variant>
      <vt:variant>
        <vt:i4>1179711</vt:i4>
      </vt:variant>
      <vt:variant>
        <vt:i4>20</vt:i4>
      </vt:variant>
      <vt:variant>
        <vt:i4>0</vt:i4>
      </vt:variant>
      <vt:variant>
        <vt:i4>5</vt:i4>
      </vt:variant>
      <vt:variant>
        <vt:lpwstr/>
      </vt:variant>
      <vt:variant>
        <vt:lpwstr>_Toc103780527</vt:lpwstr>
      </vt:variant>
      <vt:variant>
        <vt:i4>1179711</vt:i4>
      </vt:variant>
      <vt:variant>
        <vt:i4>14</vt:i4>
      </vt:variant>
      <vt:variant>
        <vt:i4>0</vt:i4>
      </vt:variant>
      <vt:variant>
        <vt:i4>5</vt:i4>
      </vt:variant>
      <vt:variant>
        <vt:lpwstr/>
      </vt:variant>
      <vt:variant>
        <vt:lpwstr>_Toc103780526</vt:lpwstr>
      </vt:variant>
      <vt:variant>
        <vt:i4>1179711</vt:i4>
      </vt:variant>
      <vt:variant>
        <vt:i4>8</vt:i4>
      </vt:variant>
      <vt:variant>
        <vt:i4>0</vt:i4>
      </vt:variant>
      <vt:variant>
        <vt:i4>5</vt:i4>
      </vt:variant>
      <vt:variant>
        <vt:lpwstr/>
      </vt:variant>
      <vt:variant>
        <vt:lpwstr>_Toc103780525</vt:lpwstr>
      </vt:variant>
      <vt:variant>
        <vt:i4>1179711</vt:i4>
      </vt:variant>
      <vt:variant>
        <vt:i4>2</vt:i4>
      </vt:variant>
      <vt:variant>
        <vt:i4>0</vt:i4>
      </vt:variant>
      <vt:variant>
        <vt:i4>5</vt:i4>
      </vt:variant>
      <vt:variant>
        <vt:lpwstr/>
      </vt:variant>
      <vt:variant>
        <vt:lpwstr>_Toc103780524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wzy</dc:title>
  <dc:creator>LiuQiang</dc:creator>
  <cp:lastModifiedBy>易淑君</cp:lastModifiedBy>
  <cp:revision>6</cp:revision>
  <cp:lastPrinted>2022-03-30T02:05:00Z</cp:lastPrinted>
  <dcterms:created xsi:type="dcterms:W3CDTF">2022-06-25T01:27:00Z</dcterms:created>
  <dcterms:modified xsi:type="dcterms:W3CDTF">2022-06-30T09:20:00Z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E10262B1829749F49EDC6573B2986908</vt:lpwstr>
  </property>
</Properties>
</file>